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336124"/>
        <w:docPartObj>
          <w:docPartGallery w:val="Cover Pages"/>
          <w:docPartUnique/>
        </w:docPartObj>
      </w:sdtPr>
      <w:sdtEndPr>
        <w:rPr>
          <w:b/>
          <w:bCs/>
          <w:color w:val="000000"/>
        </w:rPr>
      </w:sdtEndPr>
      <w:sdtContent>
        <w:p w:rsidR="006572EB" w:rsidRPr="006572EB" w:rsidRDefault="006572EB" w:rsidP="006572EB">
          <w:pPr>
            <w:spacing w:after="0"/>
            <w:jc w:val="right"/>
            <w:rPr>
              <w:rFonts w:ascii="Times New Roman" w:hAnsi="Times New Roman" w:cs="Times New Roman"/>
              <w:sz w:val="20"/>
            </w:rPr>
          </w:pPr>
          <w:r w:rsidRPr="006572EB">
            <w:rPr>
              <w:rFonts w:ascii="Times New Roman" w:hAnsi="Times New Roman" w:cs="Times New Roman"/>
              <w:sz w:val="20"/>
            </w:rPr>
            <w:t xml:space="preserve">Приложение 1 </w:t>
          </w:r>
        </w:p>
        <w:p w:rsidR="006572EB" w:rsidRPr="006572EB" w:rsidRDefault="006572EB" w:rsidP="006572EB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6572EB">
            <w:rPr>
              <w:rFonts w:ascii="Times New Roman" w:hAnsi="Times New Roman" w:cs="Times New Roman"/>
              <w:sz w:val="20"/>
            </w:rPr>
            <w:t>к приказу директора</w:t>
          </w:r>
        </w:p>
        <w:p w:rsidR="006572EB" w:rsidRPr="006572EB" w:rsidRDefault="006572EB" w:rsidP="006572EB">
          <w:pPr>
            <w:spacing w:after="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6572EB">
            <w:rPr>
              <w:rFonts w:ascii="Times New Roman" w:hAnsi="Times New Roman" w:cs="Times New Roman"/>
              <w:sz w:val="20"/>
            </w:rPr>
            <w:t xml:space="preserve"> МБУК «Лебяжьевский СКЦ»</w:t>
          </w:r>
        </w:p>
        <w:p w:rsidR="006572EB" w:rsidRDefault="006572EB" w:rsidP="006572EB">
          <w:pPr>
            <w:jc w:val="right"/>
          </w:pPr>
          <w:r w:rsidRPr="006572EB">
            <w:rPr>
              <w:rFonts w:ascii="Times New Roman" w:hAnsi="Times New Roman" w:cs="Times New Roman"/>
              <w:sz w:val="20"/>
            </w:rPr>
            <w:t xml:space="preserve">от 18.08.2021 №  </w:t>
          </w:r>
          <w:r w:rsidR="007D0A4C">
            <w:rPr>
              <w:rFonts w:ascii="Times New Roman" w:hAnsi="Times New Roman" w:cs="Times New Roman"/>
              <w:sz w:val="20"/>
            </w:rPr>
            <w:t>1/3-ОД</w:t>
          </w:r>
        </w:p>
        <w:p w:rsidR="006572EB" w:rsidRPr="006572EB" w:rsidRDefault="006572EB" w:rsidP="006572E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ПОЛОЖЕНИЕ</w:t>
          </w:r>
        </w:p>
        <w:p w:rsidR="006572EB" w:rsidRPr="006572EB" w:rsidRDefault="006572EB" w:rsidP="006572E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о льготах при оказании платных услуг и проведении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платных культурно-массовых мероприятий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в муниципальном бюджетном учреждении культуры</w:t>
          </w:r>
        </w:p>
        <w:p w:rsidR="006572EB" w:rsidRDefault="006572EB" w:rsidP="006572EB">
          <w:pPr>
            <w:spacing w:after="0"/>
            <w:jc w:val="center"/>
            <w:rPr>
              <w:b/>
              <w:bCs/>
              <w:color w:val="000000"/>
            </w:rPr>
          </w:pP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«Лебяжьевский</w:t>
          </w:r>
          <w:r w:rsidRPr="006572EB">
            <w:rPr>
              <w:b/>
              <w:bCs/>
              <w:color w:val="000000"/>
            </w:rPr>
            <w:t xml:space="preserve"> </w:t>
          </w:r>
          <w:r w:rsidRPr="006572EB">
            <w:rPr>
              <w:rFonts w:ascii="Times New Roman" w:hAnsi="Times New Roman" w:cs="Times New Roman"/>
              <w:b/>
              <w:bCs/>
              <w:color w:val="000000"/>
              <w:sz w:val="24"/>
            </w:rPr>
            <w:t>Социально-культурный центр»</w:t>
          </w:r>
        </w:p>
        <w:p w:rsidR="00BE1E24" w:rsidRDefault="00742B5D" w:rsidP="006572E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</w:pPr>
        </w:p>
      </w:sdtContent>
    </w:sdt>
    <w:p w:rsidR="00D23D13" w:rsidRPr="00D23D13" w:rsidRDefault="00D23D13" w:rsidP="00086168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16468" w:rsidRDefault="00086168" w:rsidP="0065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6168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D30445">
        <w:rPr>
          <w:rFonts w:ascii="Times New Roman" w:hAnsi="Times New Roman" w:cs="Times New Roman"/>
          <w:b/>
          <w:sz w:val="24"/>
          <w:szCs w:val="24"/>
        </w:rPr>
        <w:t>И</w:t>
      </w:r>
      <w:r w:rsidRPr="00086168">
        <w:rPr>
          <w:rFonts w:ascii="Times New Roman" w:hAnsi="Times New Roman" w:cs="Times New Roman"/>
          <w:b/>
          <w:sz w:val="24"/>
          <w:szCs w:val="24"/>
        </w:rPr>
        <w:t>Е ПОЛОЖЕНИЕ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572EB">
        <w:rPr>
          <w:rFonts w:ascii="Times New Roman" w:hAnsi="Times New Roman" w:cs="Times New Roman"/>
          <w:sz w:val="24"/>
          <w:szCs w:val="24"/>
        </w:rPr>
        <w:t>Настоящее Положение о льготах при оказании платных услуг (далее – Положение)  в муниципальном бюджетном учреждении культуры «Лебяжьевский Социально-культурный центр» (далее – Учреждение) разработано в соответствии с действующими нормативно-правовыми актами: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Федеральным законом от 24.11.1995 года № 181-ФЗ «О социальной защите инвалидов в Российской Федерации»;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Федеральным законом 12.01.1995 № 5-ФЗ «О ветеранах»;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Федеральным законом от 24.07.1998 года № 124-ФЗ «Об основных гарантиях прав ребенка в Российской Федерации»;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Законом РФ от 09.10.1992 года № 3612-1 «Основы законодательства Российской Федерации о культуре»;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Указом Президента РФ от 05.05.1992 года № 431 «О мерах по социальной поддержке многодетных семей»;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Приказом Министерства культуры РФ от 31.05.2016 № 1219 «Об утверждении Порядка установления льгот организациями культуры, находящимися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мероприятий»;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Уставом Учреждения;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иными нормативно-правовыми актами РФ и Энской области.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72EB">
        <w:rPr>
          <w:rFonts w:ascii="Times New Roman" w:hAnsi="Times New Roman" w:cs="Times New Roman"/>
          <w:sz w:val="24"/>
          <w:szCs w:val="24"/>
        </w:rPr>
        <w:t>Целями настоящего Положения являются: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установление механизма учета категорий граждан, посещающих Учреждение на льготных основаниях;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•</w:t>
      </w:r>
      <w:r w:rsidRPr="006572EB">
        <w:rPr>
          <w:rFonts w:ascii="Times New Roman" w:hAnsi="Times New Roman" w:cs="Times New Roman"/>
          <w:sz w:val="24"/>
          <w:szCs w:val="24"/>
        </w:rPr>
        <w:tab/>
        <w:t>эффективное планирование расходов и доходов Учреждения.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72EB">
        <w:rPr>
          <w:rFonts w:ascii="Times New Roman" w:hAnsi="Times New Roman" w:cs="Times New Roman"/>
          <w:sz w:val="24"/>
          <w:szCs w:val="24"/>
        </w:rPr>
        <w:t>Настоящее Положение вводится в целях упорядочения деятельности Учреждения в части предоставления льгот при оказании платных услуг.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572EB">
        <w:rPr>
          <w:rFonts w:ascii="Times New Roman" w:hAnsi="Times New Roman" w:cs="Times New Roman"/>
          <w:sz w:val="24"/>
          <w:szCs w:val="24"/>
        </w:rPr>
        <w:t>Решения о предоставлении льгот, об их видах и размерах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Учреждением самостоятельно, исходя из его финансовых, материально-технических и организационных возможностей, в соответствии с уставной деятельностью.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572EB">
        <w:rPr>
          <w:rFonts w:ascii="Times New Roman" w:hAnsi="Times New Roman" w:cs="Times New Roman"/>
          <w:sz w:val="24"/>
          <w:szCs w:val="24"/>
        </w:rPr>
        <w:t>Льготы Учреждением предоставляются гражданам РФ при посещении клубных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формирований, осуществляющих деятельность на частично платной основе и платных культурно-массовых мероприятий, проводимых непосредственно Учреждением.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72EB">
        <w:rPr>
          <w:rFonts w:ascii="Times New Roman" w:hAnsi="Times New Roman" w:cs="Times New Roman"/>
          <w:sz w:val="24"/>
          <w:szCs w:val="24"/>
        </w:rPr>
        <w:t>Льготы отдельным категориям граждан предоставляются Учреждением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основании удостоверений, справок единого образца, паспорта гражданина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 xml:space="preserve">свидетельства о рождении и </w:t>
      </w:r>
      <w:r w:rsidRPr="006572EB">
        <w:rPr>
          <w:rFonts w:ascii="Times New Roman" w:hAnsi="Times New Roman" w:cs="Times New Roman"/>
          <w:sz w:val="24"/>
          <w:szCs w:val="24"/>
        </w:rPr>
        <w:lastRenderedPageBreak/>
        <w:t>других документов, удостоверяющих социальный статус гражданина и подтверждающих его право на льготу (Приложение 1). Льготы не суммируются.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 w:rsidR="00A061F7">
        <w:rPr>
          <w:rFonts w:ascii="Times New Roman" w:hAnsi="Times New Roman" w:cs="Times New Roman"/>
          <w:sz w:val="24"/>
          <w:szCs w:val="24"/>
        </w:rPr>
        <w:t xml:space="preserve">7. </w:t>
      </w:r>
      <w:r w:rsidRPr="006572EB">
        <w:rPr>
          <w:rFonts w:ascii="Times New Roman" w:hAnsi="Times New Roman" w:cs="Times New Roman"/>
          <w:sz w:val="24"/>
          <w:szCs w:val="24"/>
        </w:rPr>
        <w:t>Для использования права на льготу при индивидуальном (самостоятельном) посещении в бухгалтерию Учреждения гражданином предъявляются необходимые документы (оригинал и копия), подтверждающие соответствующий статус, в случае</w:t>
      </w:r>
      <w:r w:rsidR="00A061F7"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</w:t>
      </w:r>
      <w:r w:rsidR="00A061F7"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документа (за исключением заверенной нотариально) не принимается, право на льготу Учреждением не предоставляется.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 w:rsidR="00A061F7">
        <w:rPr>
          <w:rFonts w:ascii="Times New Roman" w:hAnsi="Times New Roman" w:cs="Times New Roman"/>
          <w:sz w:val="24"/>
          <w:szCs w:val="24"/>
        </w:rPr>
        <w:t xml:space="preserve">8. </w:t>
      </w:r>
      <w:r w:rsidRPr="006572EB">
        <w:rPr>
          <w:rFonts w:ascii="Times New Roman" w:hAnsi="Times New Roman" w:cs="Times New Roman"/>
          <w:sz w:val="24"/>
          <w:szCs w:val="24"/>
        </w:rPr>
        <w:t>Для использования права на льготу при коллективном посещении необходимо подать заявление на имя директора Учреждения с просьбой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</w:t>
      </w:r>
      <w:r w:rsidR="00A061F7"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предоставлении льготы по оплате услуги.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</w:t>
      </w:r>
      <w:r w:rsidR="00A061F7">
        <w:rPr>
          <w:rFonts w:ascii="Times New Roman" w:hAnsi="Times New Roman" w:cs="Times New Roman"/>
          <w:sz w:val="24"/>
          <w:szCs w:val="24"/>
        </w:rPr>
        <w:t xml:space="preserve">9. </w:t>
      </w:r>
      <w:r w:rsidRPr="006572EB">
        <w:rPr>
          <w:rFonts w:ascii="Times New Roman" w:hAnsi="Times New Roman" w:cs="Times New Roman"/>
          <w:sz w:val="24"/>
          <w:szCs w:val="24"/>
        </w:rPr>
        <w:t>Льготы не предоставляются при проведении коммерческих (платных) культурно-массовых мероприятий, организуемых сторонними юридическими или</w:t>
      </w:r>
      <w:r w:rsidR="00A061F7"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физическим лицами с использованием материально-технической базы Учреждения (в указанном случае льготы могут предоставляться только в порядке договоренности непосредственно с организаторами данных мероприятий, при этом Учреждение может предоставить только контактную информацию об организаторе мероприятия).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</w:t>
      </w:r>
      <w:r w:rsidR="00A061F7">
        <w:rPr>
          <w:rFonts w:ascii="Times New Roman" w:hAnsi="Times New Roman" w:cs="Times New Roman"/>
          <w:sz w:val="24"/>
          <w:szCs w:val="24"/>
        </w:rPr>
        <w:t>0</w:t>
      </w:r>
      <w:r w:rsidRPr="006572EB">
        <w:rPr>
          <w:rFonts w:ascii="Times New Roman" w:hAnsi="Times New Roman" w:cs="Times New Roman"/>
          <w:sz w:val="24"/>
          <w:szCs w:val="24"/>
        </w:rPr>
        <w:t>.</w:t>
      </w:r>
      <w:r w:rsidRPr="006572EB">
        <w:rPr>
          <w:rFonts w:ascii="Times New Roman" w:hAnsi="Times New Roman" w:cs="Times New Roman"/>
          <w:sz w:val="24"/>
          <w:szCs w:val="24"/>
        </w:rPr>
        <w:tab/>
        <w:t>Льготы при оказании Учреждением частично платных услуг предоставляются: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1.10.1.</w:t>
      </w:r>
      <w:r w:rsidRPr="006572EB">
        <w:rPr>
          <w:rFonts w:ascii="Times New Roman" w:hAnsi="Times New Roman" w:cs="Times New Roman"/>
          <w:sz w:val="24"/>
          <w:szCs w:val="24"/>
        </w:rPr>
        <w:tab/>
        <w:t>Участникам Великой Отечественной войны;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1.10.2.</w:t>
      </w:r>
      <w:r w:rsidRPr="006572EB">
        <w:rPr>
          <w:rFonts w:ascii="Times New Roman" w:hAnsi="Times New Roman" w:cs="Times New Roman"/>
          <w:sz w:val="24"/>
          <w:szCs w:val="24"/>
        </w:rPr>
        <w:tab/>
        <w:t xml:space="preserve">Детям-сиротам; детям из семей при условии, что два и более ребенка посещают клубные формирования, осуществляющие свою деятельность на частично платной основе (в том числе из многодетных семей); детям в возрасте до </w:t>
      </w:r>
      <w:r w:rsidR="00A061F7">
        <w:rPr>
          <w:rFonts w:ascii="Times New Roman" w:hAnsi="Times New Roman" w:cs="Times New Roman"/>
          <w:sz w:val="24"/>
          <w:szCs w:val="24"/>
        </w:rPr>
        <w:t>3</w:t>
      </w:r>
      <w:r w:rsidRPr="006572EB">
        <w:rPr>
          <w:rFonts w:ascii="Times New Roman" w:hAnsi="Times New Roman" w:cs="Times New Roman"/>
          <w:sz w:val="24"/>
          <w:szCs w:val="24"/>
        </w:rPr>
        <w:t xml:space="preserve"> (т</w:t>
      </w:r>
      <w:r w:rsidR="00A061F7">
        <w:rPr>
          <w:rFonts w:ascii="Times New Roman" w:hAnsi="Times New Roman" w:cs="Times New Roman"/>
          <w:sz w:val="24"/>
          <w:szCs w:val="24"/>
        </w:rPr>
        <w:t>р</w:t>
      </w:r>
      <w:r w:rsidRPr="006572EB">
        <w:rPr>
          <w:rFonts w:ascii="Times New Roman" w:hAnsi="Times New Roman" w:cs="Times New Roman"/>
          <w:sz w:val="24"/>
          <w:szCs w:val="24"/>
        </w:rPr>
        <w:t>ех) лет (кроме проводимых Учреждением специальных праздничных мероприятий, цирковых представлений с указанием информации о наличии или отсутствии льготы на афише мероприятия);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1.10.3.</w:t>
      </w:r>
      <w:r w:rsidRPr="006572EB">
        <w:rPr>
          <w:rFonts w:ascii="Times New Roman" w:hAnsi="Times New Roman" w:cs="Times New Roman"/>
          <w:sz w:val="24"/>
          <w:szCs w:val="24"/>
        </w:rPr>
        <w:tab/>
        <w:t>Детям, состоящим на учете в комиссии по делам несовершеннолетних; детям, находящимся в тяжелой жизненной ситуации и социально-опасном положении; детям, оставшимся без попечения родителей (согласно списка территориальной комиссии по делам несовершеннолетних и защите их прав);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1.10.4.</w:t>
      </w:r>
      <w:r w:rsidRPr="006572EB">
        <w:rPr>
          <w:rFonts w:ascii="Times New Roman" w:hAnsi="Times New Roman" w:cs="Times New Roman"/>
          <w:sz w:val="24"/>
          <w:szCs w:val="24"/>
        </w:rPr>
        <w:tab/>
        <w:t>Инвалидам;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1.10.5.</w:t>
      </w:r>
      <w:r w:rsidRPr="006572EB">
        <w:rPr>
          <w:rFonts w:ascii="Times New Roman" w:hAnsi="Times New Roman" w:cs="Times New Roman"/>
          <w:sz w:val="24"/>
          <w:szCs w:val="24"/>
        </w:rPr>
        <w:tab/>
        <w:t>Работникам Учреждения (являющимся основными работниками Учреждения) и их детям;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1.10.6.</w:t>
      </w:r>
      <w:r w:rsidRPr="006572EB">
        <w:rPr>
          <w:rFonts w:ascii="Times New Roman" w:hAnsi="Times New Roman" w:cs="Times New Roman"/>
          <w:sz w:val="24"/>
          <w:szCs w:val="24"/>
        </w:rPr>
        <w:tab/>
        <w:t>Военнослужащим, проходящим военную службу по призыву.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1.12.</w:t>
      </w:r>
      <w:r w:rsidRPr="006572EB">
        <w:rPr>
          <w:rFonts w:ascii="Times New Roman" w:hAnsi="Times New Roman" w:cs="Times New Roman"/>
          <w:sz w:val="24"/>
          <w:szCs w:val="24"/>
        </w:rPr>
        <w:tab/>
        <w:t>В Учреждении информация о льготах и порядке их предоставления размещается на информационном стенде, а также на официальном сайте Учреждения (</w:t>
      </w:r>
      <w:r w:rsidR="00A061F7" w:rsidRPr="00A061F7">
        <w:rPr>
          <w:rFonts w:ascii="Times New Roman" w:hAnsi="Times New Roman" w:cs="Times New Roman"/>
          <w:sz w:val="24"/>
          <w:szCs w:val="24"/>
        </w:rPr>
        <w:t>htt</w:t>
      </w:r>
      <w:r w:rsidR="00A061F7">
        <w:rPr>
          <w:rFonts w:ascii="Times New Roman" w:hAnsi="Times New Roman" w:cs="Times New Roman"/>
          <w:sz w:val="24"/>
          <w:szCs w:val="24"/>
        </w:rPr>
        <w:t>p://skc.lebkultura.ru/</w:t>
      </w:r>
      <w:r w:rsidRPr="006572EB">
        <w:rPr>
          <w:rFonts w:ascii="Times New Roman" w:hAnsi="Times New Roman" w:cs="Times New Roman"/>
          <w:sz w:val="24"/>
          <w:szCs w:val="24"/>
        </w:rPr>
        <w:t>).</w:t>
      </w:r>
    </w:p>
    <w:p w:rsidR="006572EB" w:rsidRPr="006572EB" w:rsidRDefault="006572EB" w:rsidP="00657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2EB">
        <w:rPr>
          <w:rFonts w:ascii="Times New Roman" w:hAnsi="Times New Roman" w:cs="Times New Roman"/>
          <w:sz w:val="24"/>
          <w:szCs w:val="24"/>
        </w:rPr>
        <w:t>1.1</w:t>
      </w:r>
      <w:r w:rsidR="00A06D7A">
        <w:rPr>
          <w:rFonts w:ascii="Times New Roman" w:hAnsi="Times New Roman" w:cs="Times New Roman"/>
          <w:sz w:val="24"/>
          <w:szCs w:val="24"/>
        </w:rPr>
        <w:t>3</w:t>
      </w:r>
      <w:r w:rsidRPr="006572EB">
        <w:rPr>
          <w:rFonts w:ascii="Times New Roman" w:hAnsi="Times New Roman" w:cs="Times New Roman"/>
          <w:sz w:val="24"/>
          <w:szCs w:val="24"/>
        </w:rPr>
        <w:t>.</w:t>
      </w:r>
      <w:r w:rsidRPr="006572EB">
        <w:rPr>
          <w:rFonts w:ascii="Times New Roman" w:hAnsi="Times New Roman" w:cs="Times New Roman"/>
          <w:sz w:val="24"/>
          <w:szCs w:val="24"/>
        </w:rPr>
        <w:tab/>
        <w:t>Льготы при проведении коммерческих культурно-массовых мероприятий по</w:t>
      </w:r>
      <w:r w:rsidR="00A061F7">
        <w:rPr>
          <w:rFonts w:ascii="Times New Roman" w:hAnsi="Times New Roman" w:cs="Times New Roman"/>
          <w:sz w:val="24"/>
          <w:szCs w:val="24"/>
        </w:rPr>
        <w:t xml:space="preserve"> </w:t>
      </w:r>
      <w:r w:rsidRPr="006572EB">
        <w:rPr>
          <w:rFonts w:ascii="Times New Roman" w:hAnsi="Times New Roman" w:cs="Times New Roman"/>
          <w:sz w:val="24"/>
          <w:szCs w:val="24"/>
        </w:rPr>
        <w:t>билетам Учреждения предоставляются, согласно утвержденному Плану мероприятий на год, который размещается на официальном сайте Учреждения (</w:t>
      </w:r>
      <w:r w:rsidR="00A061F7" w:rsidRPr="00A061F7">
        <w:rPr>
          <w:rFonts w:ascii="Times New Roman" w:hAnsi="Times New Roman" w:cs="Times New Roman"/>
          <w:sz w:val="24"/>
          <w:szCs w:val="24"/>
        </w:rPr>
        <w:t>htt</w:t>
      </w:r>
      <w:r w:rsidR="00A061F7">
        <w:rPr>
          <w:rFonts w:ascii="Times New Roman" w:hAnsi="Times New Roman" w:cs="Times New Roman"/>
          <w:sz w:val="24"/>
          <w:szCs w:val="24"/>
        </w:rPr>
        <w:t>p://skc.lebkultura.ru/</w:t>
      </w:r>
      <w:r w:rsidRPr="006572EB">
        <w:rPr>
          <w:rFonts w:ascii="Times New Roman" w:hAnsi="Times New Roman" w:cs="Times New Roman"/>
          <w:sz w:val="24"/>
          <w:szCs w:val="24"/>
        </w:rPr>
        <w:t>).</w:t>
      </w:r>
    </w:p>
    <w:p w:rsid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F7" w:rsidRPr="00A061F7" w:rsidRDefault="00FF1884" w:rsidP="00FF18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61F7">
        <w:rPr>
          <w:rFonts w:ascii="Times New Roman" w:hAnsi="Times New Roman" w:cs="Times New Roman"/>
          <w:b/>
          <w:sz w:val="24"/>
          <w:szCs w:val="24"/>
        </w:rPr>
        <w:t>. ПРАВИЛА ПРЕДОСТАВЛЕНИЯ ЛЬГОТ ПРИ ПРОВЕДЕНИИ КУЛЬТУРНО-МАССОВЫХ МЕРОПРИЯТИЙ И ОКАЗАНИИ ПЛАТНЫХ УСЛУГ ГРАЖДАНАМ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F7" w:rsidRPr="00A061F7" w:rsidRDefault="00691045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061F7" w:rsidRPr="00A061F7">
        <w:rPr>
          <w:rFonts w:ascii="Times New Roman" w:hAnsi="Times New Roman" w:cs="Times New Roman"/>
          <w:sz w:val="24"/>
          <w:szCs w:val="24"/>
        </w:rPr>
        <w:t>Льготы устанавливаются в Учреждении: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при проведении платных культурно-массовых мероприятий, лицам перечисленных в п. 1.10 настоящего Положения;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при оплате занятий в клубных формированиях, осуществляющих деятельность на платной основе, лицам перечисленных в п. 1.10 настоящего Положения.</w:t>
      </w:r>
    </w:p>
    <w:p w:rsidR="00A061F7" w:rsidRPr="00A061F7" w:rsidRDefault="00691045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061F7" w:rsidRPr="00A061F7">
        <w:rPr>
          <w:rFonts w:ascii="Times New Roman" w:hAnsi="Times New Roman" w:cs="Times New Roman"/>
          <w:sz w:val="24"/>
          <w:szCs w:val="24"/>
        </w:rPr>
        <w:t>Перечень льгот при оказании платных услуг:</w:t>
      </w:r>
    </w:p>
    <w:p w:rsidR="00A061F7" w:rsidRPr="00A061F7" w:rsidRDefault="00691045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A061F7" w:rsidRPr="00A061F7">
        <w:rPr>
          <w:rFonts w:ascii="Times New Roman" w:hAnsi="Times New Roman" w:cs="Times New Roman"/>
          <w:sz w:val="24"/>
          <w:szCs w:val="24"/>
        </w:rPr>
        <w:t>при проведении коммерческих культурно-массовых мероприятий по билетам Учреждения (концертов, спектаклей, цирковых представлений и т.д.):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2.2.1.1.</w:t>
      </w:r>
      <w:r w:rsidRPr="00A061F7">
        <w:rPr>
          <w:rFonts w:ascii="Times New Roman" w:hAnsi="Times New Roman" w:cs="Times New Roman"/>
          <w:sz w:val="24"/>
          <w:szCs w:val="24"/>
        </w:rPr>
        <w:tab/>
        <w:t>обслуживаются бесплатно: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 xml:space="preserve">дети в возрасте до </w:t>
      </w:r>
      <w:r w:rsidR="00691045">
        <w:rPr>
          <w:rFonts w:ascii="Times New Roman" w:hAnsi="Times New Roman" w:cs="Times New Roman"/>
          <w:sz w:val="24"/>
          <w:szCs w:val="24"/>
        </w:rPr>
        <w:t>3</w:t>
      </w:r>
      <w:r w:rsidRPr="00A061F7">
        <w:rPr>
          <w:rFonts w:ascii="Times New Roman" w:hAnsi="Times New Roman" w:cs="Times New Roman"/>
          <w:sz w:val="24"/>
          <w:szCs w:val="24"/>
        </w:rPr>
        <w:t xml:space="preserve"> (трех) лет (кроме проводимых Учреждением специальных праздничных мероприятий, цирковых представлений с указанием информации о наличии или отсутствии льготы на афише мероприятия);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участники Великой Отечественной войны;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состоящие на учете в комиссии по делам несовершеннолетних;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находящиеся в тяжелой жизненной ситуации и социально-опасном положении;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оставшиеся без попечения родителей (согласно списка территориальной комиссии по делам несовершеннолетних и защите их прав);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2.2.1.2.</w:t>
      </w:r>
      <w:r w:rsidRPr="00A061F7">
        <w:rPr>
          <w:rFonts w:ascii="Times New Roman" w:hAnsi="Times New Roman" w:cs="Times New Roman"/>
          <w:sz w:val="24"/>
          <w:szCs w:val="24"/>
        </w:rPr>
        <w:tab/>
        <w:t>оплачивают 50% от стоимости билета: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инвалиды;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дети-сироты;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военнослужащие, проходящие военную службу по призыву;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работники Учреждения (являющиеся основными работниками Учреждения);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2.2.2.</w:t>
      </w:r>
      <w:r w:rsidR="00691045">
        <w:rPr>
          <w:rFonts w:ascii="Times New Roman" w:hAnsi="Times New Roman" w:cs="Times New Roman"/>
          <w:sz w:val="24"/>
          <w:szCs w:val="24"/>
        </w:rPr>
        <w:t xml:space="preserve"> </w:t>
      </w:r>
      <w:r w:rsidRPr="00A061F7">
        <w:rPr>
          <w:rFonts w:ascii="Times New Roman" w:hAnsi="Times New Roman" w:cs="Times New Roman"/>
          <w:sz w:val="24"/>
          <w:szCs w:val="24"/>
        </w:rPr>
        <w:t>в клубных формированиях, осуществляющих деятельность на платной основе: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2.2.2.1.</w:t>
      </w:r>
      <w:r w:rsidRPr="00A061F7">
        <w:rPr>
          <w:rFonts w:ascii="Times New Roman" w:hAnsi="Times New Roman" w:cs="Times New Roman"/>
          <w:sz w:val="24"/>
          <w:szCs w:val="24"/>
        </w:rPr>
        <w:tab/>
        <w:t>обслуживаются бесплатно: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состоящие на учете в комиссии по делам несовершеннолетних;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находящиеся в тяжелой жизненной ситуации и социально-опасном положении;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дети, оставшиеся без попечения родителей (согласно списка территориальной комиссии по делам несовершеннолетних и защите их прав);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работники Учреждения (являющиеся основными работниками Учреждения) и их дети;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2.2.2.2.</w:t>
      </w:r>
      <w:r w:rsidRPr="00A061F7">
        <w:rPr>
          <w:rFonts w:ascii="Times New Roman" w:hAnsi="Times New Roman" w:cs="Times New Roman"/>
          <w:sz w:val="24"/>
          <w:szCs w:val="24"/>
        </w:rPr>
        <w:tab/>
        <w:t>50% стоимости занятий оплачивают: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инвалиды;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дети-сироты;</w:t>
      </w:r>
    </w:p>
    <w:p w:rsidR="00A061F7" w:rsidRPr="00A061F7" w:rsidRDefault="00691045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61F7" w:rsidRPr="00A061F7">
        <w:rPr>
          <w:rFonts w:ascii="Times New Roman" w:hAnsi="Times New Roman" w:cs="Times New Roman"/>
          <w:sz w:val="24"/>
          <w:szCs w:val="24"/>
        </w:rPr>
        <w:t>дети из семей при условии, что два и более ребенка посещают клубные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F7" w:rsidRPr="00A061F7">
        <w:rPr>
          <w:rFonts w:ascii="Times New Roman" w:hAnsi="Times New Roman" w:cs="Times New Roman"/>
          <w:sz w:val="24"/>
          <w:szCs w:val="24"/>
        </w:rPr>
        <w:t>формирования, осуществляющие свою деятельность на частично платной основе (в том числе из многодетных семей);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•</w:t>
      </w:r>
      <w:r w:rsidRPr="00A061F7">
        <w:rPr>
          <w:rFonts w:ascii="Times New Roman" w:hAnsi="Times New Roman" w:cs="Times New Roman"/>
          <w:sz w:val="24"/>
          <w:szCs w:val="24"/>
        </w:rPr>
        <w:tab/>
        <w:t>военнослужащие, проходящие военную службу по призыву.</w:t>
      </w:r>
    </w:p>
    <w:p w:rsidR="00A061F7" w:rsidRPr="00A061F7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2.3.</w:t>
      </w:r>
      <w:r w:rsidR="00691045">
        <w:rPr>
          <w:rFonts w:ascii="Times New Roman" w:hAnsi="Times New Roman" w:cs="Times New Roman"/>
          <w:sz w:val="24"/>
          <w:szCs w:val="24"/>
        </w:rPr>
        <w:t xml:space="preserve"> </w:t>
      </w:r>
      <w:r w:rsidRPr="00A061F7">
        <w:rPr>
          <w:rFonts w:ascii="Times New Roman" w:hAnsi="Times New Roman" w:cs="Times New Roman"/>
          <w:sz w:val="24"/>
          <w:szCs w:val="24"/>
        </w:rPr>
        <w:t>Число лиц, посещающих клубное формирование (кружок, студию, клуб, секцию), осуществляющее деятельность на частично платной основе, не должно превышать 15% от общего числа занимающихся в данном клубном формировании. В случае превышения данного лимита администрация Учреждения оставляет за собою право отказать гражданину, имеющему право на льготу в ее предоставлении.</w:t>
      </w:r>
    </w:p>
    <w:p w:rsidR="006572EB" w:rsidRDefault="00A061F7" w:rsidP="00A06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F7">
        <w:rPr>
          <w:rFonts w:ascii="Times New Roman" w:hAnsi="Times New Roman" w:cs="Times New Roman"/>
          <w:sz w:val="24"/>
          <w:szCs w:val="24"/>
        </w:rPr>
        <w:t>2.4.</w:t>
      </w:r>
      <w:r w:rsidR="00691045">
        <w:rPr>
          <w:rFonts w:ascii="Times New Roman" w:hAnsi="Times New Roman" w:cs="Times New Roman"/>
          <w:sz w:val="24"/>
          <w:szCs w:val="24"/>
        </w:rPr>
        <w:t xml:space="preserve"> </w:t>
      </w:r>
      <w:r w:rsidRPr="00A061F7">
        <w:rPr>
          <w:rFonts w:ascii="Times New Roman" w:hAnsi="Times New Roman" w:cs="Times New Roman"/>
          <w:sz w:val="24"/>
          <w:szCs w:val="24"/>
        </w:rPr>
        <w:t>Число льготных билетов на каждое культурно-массовое мероприятие не должно превышать 22 (двадцать два) от общего количества билетов, реализуемых на мероприятие. В случае превышения данного лимита администрация Учреждения оставляет за собою право отказать гражданину, имеющему право на льготу в ее предоставлении.</w:t>
      </w:r>
    </w:p>
    <w:p w:rsidR="00FF1884" w:rsidRPr="007D0A4C" w:rsidRDefault="00FF1884" w:rsidP="006910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045" w:rsidRPr="00691045" w:rsidRDefault="00FF1884" w:rsidP="00FF18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691045">
        <w:rPr>
          <w:rFonts w:ascii="Times New Roman" w:hAnsi="Times New Roman" w:cs="Times New Roman"/>
          <w:b/>
          <w:sz w:val="24"/>
          <w:szCs w:val="24"/>
        </w:rPr>
        <w:t>. ПОРЯДОК ПОСЕЩЕНИЯ УЧРЕЖДЕНИЯ ЛЬГОТНЫМИ КАТЕГОРИЯМИ ГРАЖДАН КУЛЬТУРНО-МАССОВЫХ МЕРОПРИЯТИЙ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91045">
        <w:rPr>
          <w:rFonts w:ascii="Times New Roman" w:hAnsi="Times New Roman" w:cs="Times New Roman"/>
          <w:sz w:val="24"/>
          <w:szCs w:val="24"/>
        </w:rPr>
        <w:t>Льготное посещение Учреждения отдельными категориями граждан может осуществляться группами и индивидуально (самостоятельно).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91045">
        <w:rPr>
          <w:rFonts w:ascii="Times New Roman" w:hAnsi="Times New Roman" w:cs="Times New Roman"/>
          <w:sz w:val="24"/>
          <w:szCs w:val="24"/>
        </w:rPr>
        <w:t>Посещение Учреждения детьми-инвалидами, детьми-сиротами или детьми, оставшимися без попечения родителей группами: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691045">
        <w:rPr>
          <w:rFonts w:ascii="Times New Roman" w:hAnsi="Times New Roman" w:cs="Times New Roman"/>
          <w:sz w:val="24"/>
          <w:szCs w:val="24"/>
        </w:rPr>
        <w:t>Руководитель учреждения, законный представитель (мать, отец и т.д.) организации, патронатная семья, семья опекунов, попечителей или приемная семья, в которой на воспитании дети-инвалиды, дети-сироты или дети, оставшиеся без попечения родителей за неделю до проведения мероприятия в Учреждении лично предоставляют заявку на имя директора Учреждения с указанием наименования планируемого для посещения мероприятия, даты и времени посещения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045">
        <w:rPr>
          <w:rFonts w:ascii="Times New Roman" w:hAnsi="Times New Roman" w:cs="Times New Roman"/>
          <w:sz w:val="24"/>
          <w:szCs w:val="24"/>
        </w:rPr>
        <w:t>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(десять) человек.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691045">
        <w:rPr>
          <w:rFonts w:ascii="Times New Roman" w:hAnsi="Times New Roman" w:cs="Times New Roman"/>
          <w:sz w:val="24"/>
          <w:szCs w:val="24"/>
        </w:rPr>
        <w:t>Директор Учреждения рассматривает заявку и дает согласие или отказывает в посещении. Основанием для отказа может являться: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5">
        <w:rPr>
          <w:rFonts w:ascii="Times New Roman" w:hAnsi="Times New Roman" w:cs="Times New Roman"/>
          <w:sz w:val="24"/>
          <w:szCs w:val="24"/>
        </w:rPr>
        <w:t>•</w:t>
      </w:r>
      <w:r w:rsidRPr="00691045">
        <w:rPr>
          <w:rFonts w:ascii="Times New Roman" w:hAnsi="Times New Roman" w:cs="Times New Roman"/>
          <w:sz w:val="24"/>
          <w:szCs w:val="24"/>
        </w:rPr>
        <w:tab/>
        <w:t>продажа всех билетов предварительно;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5">
        <w:rPr>
          <w:rFonts w:ascii="Times New Roman" w:hAnsi="Times New Roman" w:cs="Times New Roman"/>
          <w:sz w:val="24"/>
          <w:szCs w:val="24"/>
        </w:rPr>
        <w:t>•</w:t>
      </w:r>
      <w:r w:rsidRPr="00691045">
        <w:rPr>
          <w:rFonts w:ascii="Times New Roman" w:hAnsi="Times New Roman" w:cs="Times New Roman"/>
          <w:sz w:val="24"/>
          <w:szCs w:val="24"/>
        </w:rPr>
        <w:tab/>
        <w:t>проведение коммерческого культурно-досугового мероприятия сторонними организациями с использованием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045">
        <w:rPr>
          <w:rFonts w:ascii="Times New Roman" w:hAnsi="Times New Roman" w:cs="Times New Roman"/>
          <w:sz w:val="24"/>
          <w:szCs w:val="24"/>
        </w:rPr>
        <w:t>Учреждения;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5">
        <w:rPr>
          <w:rFonts w:ascii="Times New Roman" w:hAnsi="Times New Roman" w:cs="Times New Roman"/>
          <w:sz w:val="24"/>
          <w:szCs w:val="24"/>
        </w:rPr>
        <w:t>•</w:t>
      </w:r>
      <w:r w:rsidRPr="00691045">
        <w:rPr>
          <w:rFonts w:ascii="Times New Roman" w:hAnsi="Times New Roman" w:cs="Times New Roman"/>
          <w:sz w:val="24"/>
          <w:szCs w:val="24"/>
        </w:rPr>
        <w:tab/>
        <w:t>отсутствие или несвоевременное (неполное) предоставление документов, подтверждающих право на использование льготы.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691045">
        <w:rPr>
          <w:rFonts w:ascii="Times New Roman" w:hAnsi="Times New Roman" w:cs="Times New Roman"/>
          <w:sz w:val="24"/>
          <w:szCs w:val="24"/>
        </w:rPr>
        <w:t>При согласовании посещения мероприятий, директор Учреждения издает соответствующий приказ и доводит его до сведения ответственного за проведение мероприятия, а также сообщает о дате и времени посещения группой мероприятия.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691045">
        <w:rPr>
          <w:rFonts w:ascii="Times New Roman" w:hAnsi="Times New Roman" w:cs="Times New Roman"/>
          <w:sz w:val="24"/>
          <w:szCs w:val="24"/>
        </w:rPr>
        <w:t>Ответственность за безопасность жизни и здоровья детей-ин</w:t>
      </w:r>
      <w:r>
        <w:rPr>
          <w:rFonts w:ascii="Times New Roman" w:hAnsi="Times New Roman" w:cs="Times New Roman"/>
          <w:sz w:val="24"/>
          <w:szCs w:val="24"/>
        </w:rPr>
        <w:t xml:space="preserve">валидов, детей-сирот или детей, </w:t>
      </w:r>
      <w:r w:rsidRPr="00691045">
        <w:rPr>
          <w:rFonts w:ascii="Times New Roman" w:hAnsi="Times New Roman" w:cs="Times New Roman"/>
          <w:sz w:val="24"/>
          <w:szCs w:val="24"/>
        </w:rPr>
        <w:t>оставшихся без попечения родителей при посещении Учреждения несет руководитель группы, указанный в заявке.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691045">
        <w:rPr>
          <w:rFonts w:ascii="Times New Roman" w:hAnsi="Times New Roman" w:cs="Times New Roman"/>
          <w:sz w:val="24"/>
          <w:szCs w:val="24"/>
        </w:rPr>
        <w:t>Допускается посещение Учреждения одновременно несколькими группами.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91045">
        <w:rPr>
          <w:rFonts w:ascii="Times New Roman" w:hAnsi="Times New Roman" w:cs="Times New Roman"/>
          <w:sz w:val="24"/>
          <w:szCs w:val="24"/>
        </w:rPr>
        <w:t>Посещение Учреждения детьми-инвалидами, детьми-сиротами самостоятельно: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5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691045">
        <w:rPr>
          <w:rFonts w:ascii="Times New Roman" w:hAnsi="Times New Roman" w:cs="Times New Roman"/>
          <w:sz w:val="24"/>
          <w:szCs w:val="24"/>
        </w:rPr>
        <w:t>Основанием для посещения Учреждения является документ, подтверждающий статус ребенка-инвалида, ребенка-сироты.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691045">
        <w:rPr>
          <w:rFonts w:ascii="Times New Roman" w:hAnsi="Times New Roman" w:cs="Times New Roman"/>
          <w:sz w:val="24"/>
          <w:szCs w:val="24"/>
        </w:rPr>
        <w:t>Дети-инвалиды, дети-сироты, на общих основаниях обращаются в Учреждение, предъявляют документ, подтверждающий статус ребенка-инвалида, ребенка-сироты.</w:t>
      </w:r>
    </w:p>
    <w:p w:rsid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691045">
        <w:rPr>
          <w:rFonts w:ascii="Times New Roman" w:hAnsi="Times New Roman" w:cs="Times New Roman"/>
          <w:sz w:val="24"/>
          <w:szCs w:val="24"/>
        </w:rPr>
        <w:t>Детям-инвалидам, детям-сиротам в возрасте до 14 лет, выдача билетов и посещение Учреждения разрешается только в сопровождении взрослых. Взрослые, сопровождающие данного ребенка, приобретают билеты на посещение культурно-досугового мероприятия на общих основаниях.</w:t>
      </w:r>
    </w:p>
    <w:p w:rsid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045" w:rsidRPr="00691045" w:rsidRDefault="00FF1884" w:rsidP="00FF188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1045">
        <w:rPr>
          <w:rFonts w:ascii="Times New Roman" w:hAnsi="Times New Roman" w:cs="Times New Roman"/>
          <w:b/>
          <w:sz w:val="24"/>
          <w:szCs w:val="24"/>
        </w:rPr>
        <w:t>. ОРГАНИЗАЦИЯ УЧЕТА ПРЕДОСТАВЛЕННЫХ ЛЬГОТ И ИХ ОТРАЖЕНИЕ В ОТЧЕТНОСТИ УЧРЕЖДЕНИЯ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9104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культуры, Российской Федерации от 17.12.2008 года № 257 «Об утверждении бланков строгой отчетности» при оказании услуг Учреждение использует форму бланка строгой отчетности – билет.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91045" w:rsidRPr="00691045">
        <w:rPr>
          <w:rFonts w:ascii="Times New Roman" w:hAnsi="Times New Roman" w:cs="Times New Roman"/>
          <w:sz w:val="24"/>
          <w:szCs w:val="24"/>
        </w:rPr>
        <w:t xml:space="preserve">Применение бланков строгой отчетности осуществляется Учреждением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учреждениями, находящимися в </w:t>
      </w:r>
      <w:r w:rsidR="00691045" w:rsidRPr="00691045">
        <w:rPr>
          <w:rFonts w:ascii="Times New Roman" w:hAnsi="Times New Roman" w:cs="Times New Roman"/>
          <w:sz w:val="24"/>
          <w:szCs w:val="24"/>
        </w:rPr>
        <w:lastRenderedPageBreak/>
        <w:t>ведении Министерства культуры Российской Федерации» (письмо Министерства культуры Российской Федерации от 15.07.2009 № 29-01-39/04).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91045" w:rsidRPr="00691045">
        <w:rPr>
          <w:rFonts w:ascii="Times New Roman" w:hAnsi="Times New Roman" w:cs="Times New Roman"/>
          <w:sz w:val="24"/>
          <w:szCs w:val="24"/>
        </w:rPr>
        <w:t>Порядок и условия предоставления льгот при по</w:t>
      </w:r>
      <w:r>
        <w:rPr>
          <w:rFonts w:ascii="Times New Roman" w:hAnsi="Times New Roman" w:cs="Times New Roman"/>
          <w:sz w:val="24"/>
          <w:szCs w:val="24"/>
        </w:rPr>
        <w:t>сещении платных культурно-</w:t>
      </w:r>
      <w:r w:rsidR="00691045" w:rsidRPr="00691045">
        <w:rPr>
          <w:rFonts w:ascii="Times New Roman" w:hAnsi="Times New Roman" w:cs="Times New Roman"/>
          <w:sz w:val="24"/>
          <w:szCs w:val="24"/>
        </w:rPr>
        <w:t>досуговых мероприятий: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691045" w:rsidRPr="00691045">
        <w:rPr>
          <w:rFonts w:ascii="Times New Roman" w:hAnsi="Times New Roman" w:cs="Times New Roman"/>
          <w:sz w:val="24"/>
          <w:szCs w:val="24"/>
        </w:rPr>
        <w:t>Лица, имеющие право на льготу в соответствии с настоящим Положением, при посещении платного культурно-досугового мероприятия перед приобретением билета обязаны предъявить в бухгалтерию Учреждения документ, удостоверяющий личность (паспорт гражданина РФ) и документ(ы), подтверждающий(ие) право на льготу.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691045" w:rsidRPr="00691045">
        <w:rPr>
          <w:rFonts w:ascii="Times New Roman" w:hAnsi="Times New Roman" w:cs="Times New Roman"/>
          <w:sz w:val="24"/>
          <w:szCs w:val="24"/>
        </w:rPr>
        <w:t>Уполномоченный сотрудник, ознакомившись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культурно-досугового мероприятия документ (бланк) строгой отчетности (билет) с отметкой «льгота» и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фактической стоимости билета с учетом размера льготы.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691045" w:rsidRPr="00691045">
        <w:rPr>
          <w:rFonts w:ascii="Times New Roman" w:hAnsi="Times New Roman" w:cs="Times New Roman"/>
          <w:sz w:val="24"/>
          <w:szCs w:val="24"/>
        </w:rPr>
        <w:t>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91045" w:rsidRPr="00691045">
        <w:rPr>
          <w:rFonts w:ascii="Times New Roman" w:hAnsi="Times New Roman" w:cs="Times New Roman"/>
          <w:sz w:val="24"/>
          <w:szCs w:val="24"/>
        </w:rPr>
        <w:t>Порядок и условия предоставления льгот при посещении клубных формирований, осуществляющих деятельность на частично платной основе: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691045" w:rsidRPr="00691045">
        <w:rPr>
          <w:rFonts w:ascii="Times New Roman" w:hAnsi="Times New Roman" w:cs="Times New Roman"/>
          <w:sz w:val="24"/>
          <w:szCs w:val="24"/>
        </w:rPr>
        <w:t>Лица, имеющие право на льготу в соответствии с настоящим Положением, при подаче заявления на запись в клубное формирование, осуществляющее деятельность на платной основе, дополнительно к заявлению о приеме подают заявление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директора Учреждения о предоставлении льготы.</w:t>
      </w:r>
    </w:p>
    <w:p w:rsidR="00691045" w:rsidRPr="00691045" w:rsidRDefault="00620D4F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691045" w:rsidRPr="00691045">
        <w:rPr>
          <w:rFonts w:ascii="Times New Roman" w:hAnsi="Times New Roman" w:cs="Times New Roman"/>
          <w:sz w:val="24"/>
          <w:szCs w:val="24"/>
        </w:rPr>
        <w:t>Лица, имеющие право на льготу, обязаны предоставить художественному руководителю Учреждения документ, удостоверяющий личность (паспорт гражданина РФ) и документ(ы), подтверждающий(ие) право на льготу.</w:t>
      </w:r>
    </w:p>
    <w:p w:rsidR="00691045" w:rsidRPr="00691045" w:rsidRDefault="00691045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45">
        <w:rPr>
          <w:rFonts w:ascii="Times New Roman" w:hAnsi="Times New Roman" w:cs="Times New Roman"/>
          <w:sz w:val="24"/>
          <w:szCs w:val="24"/>
        </w:rPr>
        <w:t>4.4.3.</w:t>
      </w:r>
      <w:r w:rsidRPr="00691045">
        <w:rPr>
          <w:rFonts w:ascii="Times New Roman" w:hAnsi="Times New Roman" w:cs="Times New Roman"/>
          <w:sz w:val="24"/>
          <w:szCs w:val="24"/>
        </w:rPr>
        <w:tab/>
        <w:t>Художественный руководитель Учреждения, ознакомившись с представленными гражданином документом(ами), снимает копии со всех документов и формирует пакет документов для передачи директору Учреждения с целью принятия решения.</w:t>
      </w:r>
    </w:p>
    <w:p w:rsidR="00691045" w:rsidRPr="00691045" w:rsidRDefault="00A2082D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r w:rsidR="00691045" w:rsidRPr="00691045">
        <w:rPr>
          <w:rFonts w:ascii="Times New Roman" w:hAnsi="Times New Roman" w:cs="Times New Roman"/>
          <w:sz w:val="24"/>
          <w:szCs w:val="24"/>
        </w:rPr>
        <w:t>Директор Учреждения в течение 3 (трех) рабочих дней с даты предоставления уполномоченным сотрудником Учреждения документов от гражданина, имеющего право на льготу, принимает решение о возможности или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предоставления льготы. В случае принятия положительного решения издается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по Учреждению о предоставлении гражданину льготы с указанием наименования клубного формирования,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Ф.И.О. гражданина, размера данной льготы и срока ее действия.</w:t>
      </w:r>
    </w:p>
    <w:p w:rsidR="00691045" w:rsidRPr="00691045" w:rsidRDefault="00A2082D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</w:t>
      </w:r>
      <w:r w:rsidR="00691045" w:rsidRPr="00691045">
        <w:rPr>
          <w:rFonts w:ascii="Times New Roman" w:hAnsi="Times New Roman" w:cs="Times New Roman"/>
          <w:sz w:val="24"/>
          <w:szCs w:val="24"/>
        </w:rPr>
        <w:t>Предоставление льготы гражданину, имеющему право на ее получение, осуществляется с момента издания приказа по Учреждению.</w:t>
      </w:r>
    </w:p>
    <w:p w:rsidR="00691045" w:rsidRPr="00691045" w:rsidRDefault="00A2082D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91045" w:rsidRPr="00691045">
        <w:rPr>
          <w:rFonts w:ascii="Times New Roman" w:hAnsi="Times New Roman" w:cs="Times New Roman"/>
          <w:sz w:val="24"/>
          <w:szCs w:val="24"/>
        </w:rPr>
        <w:t>Документы, подтверждающие право гражданина на льготу могут быть предоставлены как самим гражданином, так и его законным представителем,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045" w:rsidRPr="00691045">
        <w:rPr>
          <w:rFonts w:ascii="Times New Roman" w:hAnsi="Times New Roman" w:cs="Times New Roman"/>
          <w:sz w:val="24"/>
          <w:szCs w:val="24"/>
        </w:rPr>
        <w:t>действующим на основании закона или доверенности, оформленной в установленном порядке.</w:t>
      </w:r>
    </w:p>
    <w:p w:rsidR="00691045" w:rsidRPr="00691045" w:rsidRDefault="00A2082D" w:rsidP="00691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91045" w:rsidRPr="00691045">
        <w:rPr>
          <w:rFonts w:ascii="Times New Roman" w:hAnsi="Times New Roman" w:cs="Times New Roman"/>
          <w:sz w:val="24"/>
          <w:szCs w:val="24"/>
        </w:rPr>
        <w:t>Все льготы предоставляются на основании документов, подтверждающих льготный статус (Приложение 1).</w:t>
      </w: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Pr="00A2082D" w:rsidRDefault="00A2082D" w:rsidP="00A2082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2082D">
        <w:rPr>
          <w:rFonts w:ascii="Times New Roman" w:hAnsi="Times New Roman" w:cs="Times New Roman"/>
          <w:sz w:val="20"/>
          <w:szCs w:val="24"/>
        </w:rPr>
        <w:t>Приложение 1 к Положению о льготах</w:t>
      </w:r>
    </w:p>
    <w:p w:rsidR="00A2082D" w:rsidRPr="00A2082D" w:rsidRDefault="00A2082D" w:rsidP="00A2082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2082D">
        <w:rPr>
          <w:rFonts w:ascii="Times New Roman" w:hAnsi="Times New Roman" w:cs="Times New Roman"/>
          <w:sz w:val="20"/>
          <w:szCs w:val="24"/>
        </w:rPr>
        <w:t>при оказании платных услуг и проведении</w:t>
      </w:r>
    </w:p>
    <w:p w:rsidR="00A2082D" w:rsidRPr="00A2082D" w:rsidRDefault="00A2082D" w:rsidP="00A2082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2082D">
        <w:rPr>
          <w:rFonts w:ascii="Times New Roman" w:hAnsi="Times New Roman" w:cs="Times New Roman"/>
          <w:sz w:val="20"/>
          <w:szCs w:val="24"/>
        </w:rPr>
        <w:t>платных культурно-массовых мероприятий</w:t>
      </w:r>
    </w:p>
    <w:p w:rsidR="00691045" w:rsidRDefault="00A2082D" w:rsidP="00A208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82D">
        <w:rPr>
          <w:rFonts w:ascii="Times New Roman" w:hAnsi="Times New Roman" w:cs="Times New Roman"/>
          <w:sz w:val="20"/>
          <w:szCs w:val="24"/>
        </w:rPr>
        <w:t>в МБУК «Лебяжьевский СКЦ»</w:t>
      </w:r>
    </w:p>
    <w:p w:rsidR="00A2082D" w:rsidRDefault="00A2082D" w:rsidP="00A208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82D" w:rsidRDefault="00A2082D" w:rsidP="00A2082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082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подтверждения льготы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4"/>
        <w:gridCol w:w="4021"/>
        <w:gridCol w:w="5462"/>
      </w:tblGrid>
      <w:tr w:rsidR="00A2082D" w:rsidRPr="00A2082D" w:rsidTr="00A06D7A">
        <w:trPr>
          <w:trHeight w:val="582"/>
        </w:trPr>
        <w:tc>
          <w:tcPr>
            <w:tcW w:w="374" w:type="dxa"/>
          </w:tcPr>
          <w:p w:rsidR="00A2082D" w:rsidRPr="00A2082D" w:rsidRDefault="00A2082D" w:rsidP="00A2082D">
            <w:pPr>
              <w:spacing w:before="10" w:line="270" w:lineRule="atLeast"/>
              <w:ind w:left="14" w:right="-19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082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2082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021" w:type="dxa"/>
          </w:tcPr>
          <w:p w:rsidR="00A2082D" w:rsidRPr="00A2082D" w:rsidRDefault="00A2082D" w:rsidP="00A2082D">
            <w:pPr>
              <w:spacing w:before="10" w:line="270" w:lineRule="atLeast"/>
              <w:ind w:left="14" w:right="54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Категория граждан которым</w:t>
            </w:r>
            <w:r w:rsidRPr="00A208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предоставляется</w:t>
            </w:r>
            <w:r w:rsidRPr="00A208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льгота</w:t>
            </w:r>
          </w:p>
        </w:tc>
        <w:tc>
          <w:tcPr>
            <w:tcW w:w="5462" w:type="dxa"/>
          </w:tcPr>
          <w:p w:rsidR="00A2082D" w:rsidRPr="00A2082D" w:rsidRDefault="00A2082D" w:rsidP="00A2082D">
            <w:pPr>
              <w:spacing w:before="10" w:line="270" w:lineRule="atLeast"/>
              <w:ind w:left="14" w:right="2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Документы, предъявляемые гражданином</w:t>
            </w:r>
            <w:r w:rsidRPr="00A208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A2082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получения льготы</w:t>
            </w:r>
          </w:p>
        </w:tc>
      </w:tr>
      <w:tr w:rsidR="00A2082D" w:rsidRPr="00A2082D" w:rsidTr="00A06D7A">
        <w:trPr>
          <w:trHeight w:val="1135"/>
        </w:trPr>
        <w:tc>
          <w:tcPr>
            <w:tcW w:w="374" w:type="dxa"/>
          </w:tcPr>
          <w:p w:rsidR="00A2082D" w:rsidRPr="00A2082D" w:rsidRDefault="00A2082D" w:rsidP="00A2082D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21" w:type="dxa"/>
          </w:tcPr>
          <w:p w:rsidR="00A2082D" w:rsidRPr="00A2082D" w:rsidRDefault="00A2082D" w:rsidP="00A2082D">
            <w:pPr>
              <w:spacing w:before="68"/>
              <w:ind w:left="74" w:right="56"/>
              <w:rPr>
                <w:rFonts w:ascii="Times New Roman" w:eastAsia="Times New Roman" w:hAnsi="Times New Roman" w:cs="Times New Roman"/>
                <w:sz w:val="24"/>
              </w:rPr>
            </w:pP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A2082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692B2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692B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5462" w:type="dxa"/>
          </w:tcPr>
          <w:p w:rsidR="00A2082D" w:rsidRPr="00A2082D" w:rsidRDefault="00A2082D" w:rsidP="00692B25">
            <w:pPr>
              <w:numPr>
                <w:ilvl w:val="0"/>
                <w:numId w:val="10"/>
              </w:numPr>
              <w:spacing w:before="68"/>
              <w:ind w:left="425" w:right="81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 гражданина РФ или иной</w:t>
            </w:r>
            <w:r w:rsidRPr="00A208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личность;</w:t>
            </w:r>
          </w:p>
          <w:p w:rsidR="00A2082D" w:rsidRPr="00A2082D" w:rsidRDefault="00A2082D" w:rsidP="00692B25">
            <w:pPr>
              <w:numPr>
                <w:ilvl w:val="0"/>
                <w:numId w:val="10"/>
              </w:numPr>
              <w:spacing w:before="1"/>
              <w:ind w:left="425" w:right="541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удостоверение участника Великой</w:t>
            </w:r>
            <w:r w:rsidRPr="00A2082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войны.</w:t>
            </w:r>
          </w:p>
        </w:tc>
      </w:tr>
      <w:tr w:rsidR="00A2082D" w:rsidRPr="00A2082D" w:rsidTr="00A06D7A">
        <w:trPr>
          <w:trHeight w:val="2357"/>
        </w:trPr>
        <w:tc>
          <w:tcPr>
            <w:tcW w:w="374" w:type="dxa"/>
          </w:tcPr>
          <w:p w:rsidR="00A2082D" w:rsidRPr="00A2082D" w:rsidRDefault="00A2082D" w:rsidP="00A2082D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21" w:type="dxa"/>
          </w:tcPr>
          <w:p w:rsidR="00A2082D" w:rsidRPr="00A2082D" w:rsidRDefault="00A2082D" w:rsidP="00A2082D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Инвалиды</w:t>
            </w:r>
          </w:p>
        </w:tc>
        <w:tc>
          <w:tcPr>
            <w:tcW w:w="5462" w:type="dxa"/>
          </w:tcPr>
          <w:p w:rsidR="00692B25" w:rsidRDefault="00A2082D" w:rsidP="00692B25">
            <w:pPr>
              <w:numPr>
                <w:ilvl w:val="0"/>
                <w:numId w:val="9"/>
              </w:numPr>
              <w:spacing w:before="66"/>
              <w:ind w:left="425" w:right="60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 гражданина РФ или иной</w:t>
            </w:r>
            <w:r w:rsidRPr="00A208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92B2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д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окумент,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удостоверяющий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личность;</w:t>
            </w:r>
          </w:p>
          <w:p w:rsidR="00A2082D" w:rsidRPr="00692B25" w:rsidRDefault="00A2082D" w:rsidP="00692B25">
            <w:pPr>
              <w:numPr>
                <w:ilvl w:val="0"/>
                <w:numId w:val="9"/>
              </w:numPr>
              <w:spacing w:before="66"/>
              <w:ind w:left="425" w:right="60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</w:t>
            </w:r>
            <w:r w:rsidRPr="00692B2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2B2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рождении</w:t>
            </w:r>
            <w:r w:rsidRPr="00692B2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2082D" w:rsidRPr="00A2082D" w:rsidRDefault="00A2082D" w:rsidP="00692B25">
            <w:pPr>
              <w:numPr>
                <w:ilvl w:val="0"/>
                <w:numId w:val="9"/>
              </w:numPr>
              <w:ind w:left="425" w:right="925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 единого образца – при</w:t>
            </w:r>
            <w:r w:rsidRPr="00A208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  <w:r w:rsidRPr="00A2082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посещении;</w:t>
            </w:r>
          </w:p>
          <w:p w:rsidR="00A2082D" w:rsidRPr="00A2082D" w:rsidRDefault="00A2082D" w:rsidP="00692B25">
            <w:pPr>
              <w:numPr>
                <w:ilvl w:val="0"/>
                <w:numId w:val="9"/>
              </w:numPr>
              <w:ind w:left="425" w:right="47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письмо-заявка руководителя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учреждения, организации, школы-</w:t>
            </w:r>
            <w:r w:rsidRPr="00A208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интерната – при коллективном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посещении.</w:t>
            </w:r>
          </w:p>
        </w:tc>
      </w:tr>
      <w:tr w:rsidR="00A2082D" w:rsidRPr="00A2082D" w:rsidTr="00A06D7A">
        <w:trPr>
          <w:trHeight w:val="1399"/>
        </w:trPr>
        <w:tc>
          <w:tcPr>
            <w:tcW w:w="374" w:type="dxa"/>
          </w:tcPr>
          <w:p w:rsidR="00A2082D" w:rsidRPr="00A2082D" w:rsidRDefault="00A2082D" w:rsidP="00A2082D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21" w:type="dxa"/>
          </w:tcPr>
          <w:p w:rsidR="00A2082D" w:rsidRPr="00A2082D" w:rsidRDefault="00A2082D" w:rsidP="00A2082D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</w:t>
            </w:r>
            <w:r w:rsidRPr="00A208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208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92B2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сироты</w:t>
            </w:r>
          </w:p>
        </w:tc>
        <w:tc>
          <w:tcPr>
            <w:tcW w:w="5462" w:type="dxa"/>
          </w:tcPr>
          <w:p w:rsidR="00A2082D" w:rsidRPr="00A2082D" w:rsidRDefault="00A2082D" w:rsidP="00692B25">
            <w:pPr>
              <w:numPr>
                <w:ilvl w:val="0"/>
                <w:numId w:val="8"/>
              </w:numPr>
              <w:spacing w:before="66"/>
              <w:ind w:left="425" w:right="925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 единого образца – при</w:t>
            </w:r>
            <w:r w:rsidRPr="00A208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  <w:r w:rsidRPr="00A2082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посещении;</w:t>
            </w:r>
          </w:p>
          <w:p w:rsidR="00A2082D" w:rsidRPr="00A06D7A" w:rsidRDefault="00A2082D" w:rsidP="00A06D7A">
            <w:pPr>
              <w:numPr>
                <w:ilvl w:val="0"/>
                <w:numId w:val="8"/>
              </w:numPr>
              <w:ind w:left="425" w:right="479"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письмо-заявка руководителя</w:t>
            </w:r>
            <w:r w:rsidRPr="00A2082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учреждения,</w:t>
            </w:r>
            <w:r w:rsidRPr="00A2082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06D7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A06D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06D7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школы-</w:t>
            </w:r>
            <w:r w:rsidRPr="00A06D7A">
              <w:rPr>
                <w:rFonts w:ascii="Times New Roman" w:hAnsi="Times New Roman" w:cs="Times New Roman"/>
                <w:sz w:val="24"/>
                <w:lang w:val="ru-RU"/>
              </w:rPr>
              <w:t>интерната – при коллективном</w:t>
            </w:r>
            <w:r w:rsidRPr="00A06D7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06D7A">
              <w:rPr>
                <w:rFonts w:ascii="Times New Roman" w:hAnsi="Times New Roman" w:cs="Times New Roman"/>
                <w:sz w:val="24"/>
                <w:lang w:val="ru-RU"/>
              </w:rPr>
              <w:t>посещении.</w:t>
            </w:r>
          </w:p>
        </w:tc>
      </w:tr>
      <w:tr w:rsidR="00A2082D" w:rsidTr="00A06D7A">
        <w:trPr>
          <w:trHeight w:val="2358"/>
        </w:trPr>
        <w:tc>
          <w:tcPr>
            <w:tcW w:w="374" w:type="dxa"/>
          </w:tcPr>
          <w:p w:rsidR="00A2082D" w:rsidRDefault="00A2082D" w:rsidP="00877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</w:tcPr>
          <w:p w:rsidR="00A2082D" w:rsidRPr="00A2082D" w:rsidRDefault="00A2082D" w:rsidP="0087762F">
            <w:pPr>
              <w:pStyle w:val="TableParagraph"/>
              <w:ind w:right="412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Дети в возрасте до 4 лет (кроме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проводимых Учреждением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специальных праздничных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мероприятий,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цирковых</w:t>
            </w:r>
          </w:p>
          <w:p w:rsidR="00A2082D" w:rsidRPr="00A2082D" w:rsidRDefault="00A2082D" w:rsidP="0087762F">
            <w:pPr>
              <w:pStyle w:val="TableParagraph"/>
              <w:spacing w:before="0"/>
              <w:ind w:right="701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представлений с указанием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информации о наличии или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отсутствии льготы на афише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мероприятия)</w:t>
            </w:r>
          </w:p>
        </w:tc>
        <w:tc>
          <w:tcPr>
            <w:tcW w:w="5462" w:type="dxa"/>
          </w:tcPr>
          <w:p w:rsidR="00A2082D" w:rsidRDefault="00A2082D" w:rsidP="00692B25">
            <w:pPr>
              <w:pStyle w:val="TableParagraph"/>
              <w:numPr>
                <w:ilvl w:val="0"/>
                <w:numId w:val="13"/>
              </w:numPr>
              <w:ind w:left="425"/>
              <w:rPr>
                <w:sz w:val="24"/>
              </w:rPr>
            </w:pPr>
            <w:r w:rsidRPr="00692B25">
              <w:rPr>
                <w:sz w:val="24"/>
                <w:lang w:val="ru-RU"/>
              </w:rPr>
              <w:t>свидетельство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Pr="00692B25">
              <w:rPr>
                <w:sz w:val="24"/>
                <w:lang w:val="ru-RU"/>
              </w:rPr>
              <w:t>рождении</w:t>
            </w:r>
            <w:r>
              <w:rPr>
                <w:sz w:val="24"/>
              </w:rPr>
              <w:t>.</w:t>
            </w:r>
          </w:p>
        </w:tc>
      </w:tr>
      <w:tr w:rsidR="00A2082D" w:rsidTr="00A06D7A">
        <w:trPr>
          <w:trHeight w:val="1967"/>
        </w:trPr>
        <w:tc>
          <w:tcPr>
            <w:tcW w:w="374" w:type="dxa"/>
          </w:tcPr>
          <w:p w:rsidR="00A2082D" w:rsidRDefault="00A2082D" w:rsidP="00877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</w:tcPr>
          <w:p w:rsidR="00A2082D" w:rsidRPr="00A2082D" w:rsidRDefault="00A2082D" w:rsidP="0087762F">
            <w:pPr>
              <w:pStyle w:val="TableParagraph"/>
              <w:ind w:right="404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Дети из семей при условии, что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два и более ребенка посещают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клубные формирования,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осуществляющие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свою</w:t>
            </w:r>
          </w:p>
          <w:p w:rsidR="00A2082D" w:rsidRPr="00A2082D" w:rsidRDefault="00A2082D" w:rsidP="0087762F">
            <w:pPr>
              <w:pStyle w:val="TableParagraph"/>
              <w:spacing w:before="1"/>
              <w:ind w:right="113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деятельность на частично платной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основе (в том числе из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многодетных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семей)</w:t>
            </w:r>
          </w:p>
        </w:tc>
        <w:tc>
          <w:tcPr>
            <w:tcW w:w="5462" w:type="dxa"/>
          </w:tcPr>
          <w:p w:rsidR="00A2082D" w:rsidRDefault="00A2082D" w:rsidP="00692B25">
            <w:pPr>
              <w:pStyle w:val="TableParagraph"/>
              <w:numPr>
                <w:ilvl w:val="0"/>
                <w:numId w:val="12"/>
              </w:numPr>
              <w:ind w:left="425"/>
              <w:rPr>
                <w:sz w:val="24"/>
              </w:rPr>
            </w:pPr>
            <w:r w:rsidRPr="00692B25">
              <w:rPr>
                <w:sz w:val="24"/>
                <w:lang w:val="ru-RU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 w:rsidRPr="00692B25">
              <w:rPr>
                <w:sz w:val="24"/>
                <w:lang w:val="ru-RU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692B25">
              <w:rPr>
                <w:sz w:val="24"/>
                <w:lang w:val="ru-RU"/>
              </w:rPr>
              <w:t>законного</w:t>
            </w:r>
          </w:p>
          <w:p w:rsidR="00A2082D" w:rsidRPr="00A2082D" w:rsidRDefault="00A2082D" w:rsidP="00692B25">
            <w:pPr>
              <w:pStyle w:val="TableParagraph"/>
              <w:numPr>
                <w:ilvl w:val="0"/>
                <w:numId w:val="12"/>
              </w:numPr>
              <w:spacing w:before="0"/>
              <w:ind w:left="425" w:right="251" w:hanging="361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представителя) – гражданина РФ или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иной документ, удостоверяющий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личность;</w:t>
            </w:r>
          </w:p>
          <w:p w:rsidR="00A2082D" w:rsidRDefault="00A2082D" w:rsidP="00692B25">
            <w:pPr>
              <w:pStyle w:val="TableParagraph"/>
              <w:numPr>
                <w:ilvl w:val="0"/>
                <w:numId w:val="12"/>
              </w:numPr>
              <w:spacing w:before="1"/>
              <w:ind w:left="425"/>
              <w:rPr>
                <w:sz w:val="24"/>
              </w:rPr>
            </w:pPr>
            <w:r w:rsidRPr="00692B25">
              <w:rPr>
                <w:sz w:val="24"/>
                <w:lang w:val="ru-RU"/>
              </w:rPr>
              <w:t>удостоверение</w:t>
            </w:r>
            <w:r>
              <w:rPr>
                <w:spacing w:val="-3"/>
                <w:sz w:val="24"/>
              </w:rPr>
              <w:t xml:space="preserve"> </w:t>
            </w:r>
            <w:r w:rsidRPr="00692B25">
              <w:rPr>
                <w:sz w:val="24"/>
                <w:lang w:val="ru-RU"/>
              </w:rPr>
              <w:t>многодетной</w:t>
            </w:r>
            <w:r>
              <w:rPr>
                <w:sz w:val="24"/>
              </w:rPr>
              <w:t xml:space="preserve"> </w:t>
            </w:r>
            <w:r w:rsidRPr="00692B25">
              <w:rPr>
                <w:sz w:val="24"/>
                <w:lang w:val="ru-RU"/>
              </w:rPr>
              <w:t>семьи</w:t>
            </w:r>
            <w:r>
              <w:rPr>
                <w:sz w:val="24"/>
              </w:rPr>
              <w:t>;</w:t>
            </w:r>
          </w:p>
          <w:p w:rsidR="00A2082D" w:rsidRPr="00A2082D" w:rsidRDefault="00A2082D" w:rsidP="00692B25">
            <w:pPr>
              <w:pStyle w:val="TableParagraph"/>
              <w:numPr>
                <w:ilvl w:val="0"/>
                <w:numId w:val="12"/>
              </w:numPr>
              <w:spacing w:before="0"/>
              <w:ind w:left="425" w:right="449" w:hanging="361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свидетельство о рождении каждого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ребенка;</w:t>
            </w:r>
          </w:p>
          <w:p w:rsidR="00A2082D" w:rsidRPr="00A06D7A" w:rsidRDefault="00A2082D" w:rsidP="00A06D7A">
            <w:pPr>
              <w:pStyle w:val="TableParagraph"/>
              <w:numPr>
                <w:ilvl w:val="0"/>
                <w:numId w:val="12"/>
              </w:numPr>
              <w:spacing w:before="2" w:line="237" w:lineRule="auto"/>
              <w:ind w:left="425" w:right="794" w:hanging="361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копию договора и квитанции об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оплате</w:t>
            </w:r>
            <w:r w:rsidRPr="00A2082D">
              <w:rPr>
                <w:spacing w:val="-2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посещаемых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клубных</w:t>
            </w:r>
            <w:r w:rsidR="008233F4">
              <w:rPr>
                <w:sz w:val="24"/>
                <w:lang w:val="ru-RU"/>
              </w:rPr>
              <w:t xml:space="preserve"> </w:t>
            </w:r>
            <w:r w:rsidRPr="00692B25">
              <w:rPr>
                <w:sz w:val="24"/>
                <w:lang w:val="ru-RU"/>
              </w:rPr>
              <w:t>формирований</w:t>
            </w:r>
            <w:r w:rsidRPr="00A06D7A">
              <w:rPr>
                <w:sz w:val="24"/>
                <w:lang w:val="ru-RU"/>
              </w:rPr>
              <w:t>.</w:t>
            </w:r>
          </w:p>
        </w:tc>
      </w:tr>
      <w:tr w:rsidR="00A2082D" w:rsidTr="00A06D7A">
        <w:trPr>
          <w:trHeight w:val="1497"/>
        </w:trPr>
        <w:tc>
          <w:tcPr>
            <w:tcW w:w="374" w:type="dxa"/>
          </w:tcPr>
          <w:p w:rsidR="00A2082D" w:rsidRDefault="00A2082D" w:rsidP="00877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1" w:type="dxa"/>
          </w:tcPr>
          <w:p w:rsidR="00A2082D" w:rsidRPr="00A2082D" w:rsidRDefault="00A2082D" w:rsidP="0087762F">
            <w:pPr>
              <w:pStyle w:val="TableParagraph"/>
              <w:ind w:right="823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Дети, состоящие на учете в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комиссии по делам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несовершеннолетних; дети,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находящиеся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в</w:t>
            </w:r>
            <w:r w:rsidRPr="00A2082D">
              <w:rPr>
                <w:spacing w:val="-2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тяжелой</w:t>
            </w:r>
          </w:p>
          <w:p w:rsidR="00A2082D" w:rsidRPr="00A2082D" w:rsidRDefault="00A2082D" w:rsidP="0087762F">
            <w:pPr>
              <w:pStyle w:val="TableParagraph"/>
              <w:spacing w:before="0"/>
              <w:ind w:right="192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жизненной ситуации и социально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опасном</w:t>
            </w:r>
            <w:r w:rsidRPr="00A2082D">
              <w:rPr>
                <w:spacing w:val="-2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положении</w:t>
            </w:r>
          </w:p>
        </w:tc>
        <w:tc>
          <w:tcPr>
            <w:tcW w:w="5462" w:type="dxa"/>
          </w:tcPr>
          <w:p w:rsidR="00A2082D" w:rsidRPr="00A2082D" w:rsidRDefault="00A2082D" w:rsidP="0087762F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Данным категориям льготы предоставляются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согласно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поименного списка,</w:t>
            </w:r>
          </w:p>
          <w:p w:rsidR="00A2082D" w:rsidRPr="00A2082D" w:rsidRDefault="00A2082D" w:rsidP="0087762F">
            <w:pPr>
              <w:pStyle w:val="TableParagraph"/>
              <w:spacing w:before="0"/>
              <w:ind w:right="291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предоставленного территориальной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комиссией по делам несовершеннолетних и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защите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их</w:t>
            </w:r>
            <w:r w:rsidRPr="00A2082D">
              <w:rPr>
                <w:spacing w:val="2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прав</w:t>
            </w:r>
          </w:p>
        </w:tc>
      </w:tr>
      <w:tr w:rsidR="00A2082D" w:rsidTr="00A06D7A">
        <w:trPr>
          <w:trHeight w:val="501"/>
        </w:trPr>
        <w:tc>
          <w:tcPr>
            <w:tcW w:w="374" w:type="dxa"/>
          </w:tcPr>
          <w:p w:rsidR="00A2082D" w:rsidRDefault="00A2082D" w:rsidP="00877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</w:tcPr>
          <w:p w:rsidR="00A2082D" w:rsidRPr="00A2082D" w:rsidRDefault="00A2082D" w:rsidP="0087762F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A2082D">
              <w:rPr>
                <w:sz w:val="24"/>
                <w:lang w:val="ru-RU"/>
              </w:rPr>
              <w:t>Военнослужащие, проходящие</w:t>
            </w:r>
            <w:r w:rsidRPr="00A2082D">
              <w:rPr>
                <w:spacing w:val="-57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военную</w:t>
            </w:r>
            <w:r w:rsidRPr="00A2082D">
              <w:rPr>
                <w:spacing w:val="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службу</w:t>
            </w:r>
            <w:r w:rsidRPr="00A2082D">
              <w:rPr>
                <w:spacing w:val="-5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по</w:t>
            </w:r>
            <w:r w:rsidRPr="00A2082D">
              <w:rPr>
                <w:spacing w:val="-1"/>
                <w:sz w:val="24"/>
                <w:lang w:val="ru-RU"/>
              </w:rPr>
              <w:t xml:space="preserve"> </w:t>
            </w:r>
            <w:r w:rsidRPr="00A2082D">
              <w:rPr>
                <w:sz w:val="24"/>
                <w:lang w:val="ru-RU"/>
              </w:rPr>
              <w:t>призыву</w:t>
            </w:r>
          </w:p>
        </w:tc>
        <w:tc>
          <w:tcPr>
            <w:tcW w:w="5462" w:type="dxa"/>
          </w:tcPr>
          <w:p w:rsidR="00A2082D" w:rsidRDefault="00A2082D" w:rsidP="00A06D7A">
            <w:pPr>
              <w:pStyle w:val="TableParagraph"/>
              <w:numPr>
                <w:ilvl w:val="0"/>
                <w:numId w:val="11"/>
              </w:numPr>
              <w:ind w:left="425"/>
              <w:rPr>
                <w:sz w:val="24"/>
              </w:rPr>
            </w:pPr>
            <w:r w:rsidRPr="00A06D7A">
              <w:rPr>
                <w:sz w:val="24"/>
                <w:lang w:val="ru-RU"/>
              </w:rPr>
              <w:t>военный</w:t>
            </w:r>
            <w:r>
              <w:rPr>
                <w:spacing w:val="-1"/>
                <w:sz w:val="24"/>
              </w:rPr>
              <w:t xml:space="preserve"> </w:t>
            </w:r>
            <w:r w:rsidRPr="00A06D7A">
              <w:rPr>
                <w:sz w:val="24"/>
                <w:lang w:val="ru-RU"/>
              </w:rPr>
              <w:t>билет</w:t>
            </w:r>
            <w:r>
              <w:rPr>
                <w:sz w:val="24"/>
              </w:rPr>
              <w:t>;</w:t>
            </w:r>
          </w:p>
          <w:p w:rsidR="00A2082D" w:rsidRDefault="00A2082D" w:rsidP="00A06D7A">
            <w:pPr>
              <w:pStyle w:val="TableParagraph"/>
              <w:numPr>
                <w:ilvl w:val="0"/>
                <w:numId w:val="11"/>
              </w:numPr>
              <w:spacing w:before="0"/>
              <w:ind w:left="425"/>
              <w:rPr>
                <w:sz w:val="24"/>
              </w:rPr>
            </w:pPr>
            <w:r w:rsidRPr="00A06D7A">
              <w:rPr>
                <w:sz w:val="24"/>
                <w:lang w:val="ru-RU"/>
              </w:rPr>
              <w:t>увольнительная</w:t>
            </w:r>
            <w:r>
              <w:rPr>
                <w:spacing w:val="-5"/>
                <w:sz w:val="24"/>
              </w:rPr>
              <w:t xml:space="preserve"> </w:t>
            </w:r>
            <w:r w:rsidRPr="00A06D7A">
              <w:rPr>
                <w:sz w:val="24"/>
                <w:lang w:val="ru-RU"/>
              </w:rPr>
              <w:t>записка</w:t>
            </w:r>
            <w:r>
              <w:rPr>
                <w:sz w:val="24"/>
              </w:rPr>
              <w:t>.</w:t>
            </w:r>
          </w:p>
        </w:tc>
      </w:tr>
    </w:tbl>
    <w:p w:rsidR="00A2082D" w:rsidRDefault="00A2082D" w:rsidP="00A2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  <w:lastRenderedPageBreak/>
        <w:t>Приложение 2 к Положению о льготах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  <w:t>при оказании платных услуг и проведении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  <w:t>платных культурно-массовых мероприятий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  <w:lang w:eastAsia="ru-RU"/>
        </w:rPr>
        <w:t>в МБУК «Лебяжьевский СКЦ»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before="264" w:after="0" w:line="30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Порядок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установления льгот отдельным категориям граждан при посещении ими платных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before="5" w:after="0" w:line="30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мероприятий и клубных формирований муниципального бюджетного учреждения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культуры «Лебяжьевский Социально-культурный центр»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1. </w:t>
      </w:r>
      <w:r w:rsidRPr="008233F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Общее положение</w:t>
      </w:r>
    </w:p>
    <w:p w:rsidR="008233F4" w:rsidRPr="008233F4" w:rsidRDefault="008233F4" w:rsidP="008233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after="0" w:line="30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Настоящий Порядок разработан в целях создания максимальной доступности 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услуг в сфере культуры и досуга, в соответствии с Законом Российской Федерации 19.10.1992 </w:t>
      </w:r>
      <w:r w:rsidRPr="008233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года № 3612-1 «Основы законодательства Российской Федерации о культуре» и </w:t>
      </w:r>
      <w:r w:rsidRPr="008233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устанавливает порядок установления льгот отдельным категориям граждан при посещении </w:t>
      </w:r>
      <w:r w:rsidRPr="008233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ими платных мероприятий и клубных формирований муниципального бюджетного учреждения культуры «Лебяжьевский Социально-культурный центр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(МБУК «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Лебяжьевский 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СКЦ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»).</w:t>
      </w:r>
    </w:p>
    <w:p w:rsidR="008233F4" w:rsidRPr="008233F4" w:rsidRDefault="008233F4" w:rsidP="008233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after="0" w:line="30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Целями настоящего Порядка являются: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9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3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обеспечение установленного законодательством права отдельных категорий граждан на  льготное посещение платных мероприятий и клубных формирований учреждения </w:t>
      </w:r>
      <w:r w:rsidRPr="008233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культуры;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9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233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3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установление механизма учета категорий граждан, посещающих учреждение 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культуры на льготных основаниях;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9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эффективное планирование расходов и доходов учреждения;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69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233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за исполнением показателей качества.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before="312" w:after="0" w:line="30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2. </w:t>
      </w:r>
      <w:r w:rsidRPr="008233F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Категории граждан, имеющих право на льготное посещение платных</w:t>
      </w:r>
      <w:r w:rsidRPr="008233F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33F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мероприятий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2.1. </w:t>
      </w:r>
      <w:r w:rsidRPr="008233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Льготное посещение платных мероприятий осуществляется в виде бесплатного и </w:t>
      </w:r>
      <w:r w:rsidRPr="008233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льготного (со скидкой) посещения. Право на бесплатное посещение МБУК «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Лебяжьевский </w:t>
      </w:r>
      <w:r w:rsidRPr="008233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СКЦ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представляются следующим категориям граждан:</w:t>
      </w:r>
    </w:p>
    <w:p w:rsidR="008233F4" w:rsidRPr="008233F4" w:rsidRDefault="008233F4" w:rsidP="008233F4">
      <w:pPr>
        <w:widowControl w:val="0"/>
        <w:autoSpaceDE w:val="0"/>
        <w:autoSpaceDN w:val="0"/>
        <w:adjustRightInd w:val="0"/>
        <w:spacing w:after="336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435"/>
        <w:gridCol w:w="4589"/>
      </w:tblGrid>
      <w:tr w:rsidR="008233F4" w:rsidRPr="008233F4" w:rsidTr="00AB61F6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1" w:right="34" w:firstLine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233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86" w:right="662" w:firstLine="3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53535"/>
                <w:spacing w:val="-3"/>
                <w:sz w:val="24"/>
                <w:szCs w:val="24"/>
                <w:lang w:eastAsia="ru-RU"/>
              </w:rPr>
              <w:t xml:space="preserve">Категории граждан, </w:t>
            </w:r>
            <w:r w:rsidRPr="008233F4">
              <w:rPr>
                <w:rFonts w:ascii="Times New Roman" w:eastAsia="Times New Roman" w:hAnsi="Times New Roman" w:cs="Times New Roman"/>
                <w:b/>
                <w:bCs/>
                <w:color w:val="353535"/>
                <w:spacing w:val="-5"/>
                <w:sz w:val="24"/>
                <w:szCs w:val="24"/>
                <w:lang w:eastAsia="ru-RU"/>
              </w:rPr>
              <w:t>имеющих право на льготы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585858"/>
                <w:spacing w:val="-6"/>
                <w:sz w:val="24"/>
                <w:szCs w:val="24"/>
                <w:lang w:eastAsia="ru-RU"/>
              </w:rPr>
              <w:t>Содержание нормы</w:t>
            </w:r>
          </w:p>
        </w:tc>
      </w:tr>
      <w:tr w:rsidR="008233F4" w:rsidRPr="008233F4" w:rsidTr="00AB61F6">
        <w:trPr>
          <w:trHeight w:hRule="exact" w:val="13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Дети из многодетных семей, дети сироты,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оставшиеся без попечения родителей,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дети находящиеся на полном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государственном обеспечении (детские дома, реабилитационные центры)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85858"/>
                <w:spacing w:val="-1"/>
                <w:sz w:val="24"/>
                <w:szCs w:val="24"/>
                <w:lang w:eastAsia="ru-RU"/>
              </w:rPr>
              <w:t xml:space="preserve">Бесплатное      посещение      детьми      из </w:t>
            </w:r>
            <w:r w:rsidRPr="008233F4">
              <w:rPr>
                <w:rFonts w:ascii="Times New Roman" w:eastAsia="Times New Roman" w:hAnsi="Times New Roman" w:cs="Times New Roman"/>
                <w:color w:val="585858"/>
                <w:spacing w:val="-2"/>
                <w:sz w:val="24"/>
                <w:szCs w:val="24"/>
                <w:lang w:eastAsia="ru-RU"/>
              </w:rPr>
              <w:t xml:space="preserve">многодетной         семьи         мероприятий </w:t>
            </w:r>
            <w:r w:rsidRPr="008233F4">
              <w:rPr>
                <w:rFonts w:ascii="Times New Roman" w:eastAsia="Times New Roman" w:hAnsi="Times New Roman" w:cs="Times New Roman"/>
                <w:color w:val="585858"/>
                <w:spacing w:val="-3"/>
                <w:sz w:val="24"/>
                <w:szCs w:val="24"/>
                <w:lang w:eastAsia="ru-RU"/>
              </w:rPr>
              <w:t xml:space="preserve">проводимых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МБУК «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Лебяжьевский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СКЦ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Pr="008233F4">
              <w:rPr>
                <w:rFonts w:ascii="Times New Roman" w:eastAsia="Times New Roman" w:hAnsi="Times New Roman" w:cs="Times New Roman"/>
                <w:color w:val="585858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233F4">
              <w:rPr>
                <w:rFonts w:ascii="Times New Roman" w:eastAsia="Times New Roman" w:hAnsi="Times New Roman" w:cs="Times New Roman"/>
                <w:b/>
                <w:bCs/>
                <w:color w:val="585858"/>
                <w:spacing w:val="-3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8233F4" w:rsidRPr="008233F4" w:rsidTr="00AB61F6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50%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стоимости билета</w:t>
            </w:r>
          </w:p>
        </w:tc>
      </w:tr>
      <w:tr w:rsidR="008233F4" w:rsidRPr="008233F4" w:rsidTr="00AB61F6">
        <w:trPr>
          <w:trHeight w:hRule="exact" w:val="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3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Инвалиды 1 и 2 групп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8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Бесплатный выходной билет на посещение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культурно-массовых мероприятий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МБУК «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Лебяжьевский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СКЦ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  <w:tr w:rsidR="008233F4" w:rsidRPr="008233F4" w:rsidTr="00AB61F6">
        <w:trPr>
          <w:trHeight w:hRule="exact" w:val="10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5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Ветераны ВОВ, дети войны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 w:hanging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Бесплатный выходной билет на посещение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культурно-массовых мероприятий 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МБУК «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Лебяжьевский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СКЦ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</w:tbl>
    <w:p w:rsidR="008233F4" w:rsidRPr="008233F4" w:rsidRDefault="008233F4" w:rsidP="0082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33F4" w:rsidRPr="008233F4" w:rsidRDefault="008233F4" w:rsidP="008233F4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59" w:after="0" w:line="302" w:lineRule="exact"/>
        <w:ind w:right="16" w:firstLine="68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2.2. 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Льготы 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не распространяются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 проведение коммерческих мероприятий (гастролей </w:t>
      </w:r>
      <w:r w:rsidRPr="008233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коллективов), посещение коммерческих выставок и других коммерческих культурно-</w:t>
      </w:r>
      <w:r w:rsidRPr="008233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массовых мероприятий.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before="317" w:after="0" w:line="307" w:lineRule="exact"/>
        <w:ind w:right="1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 xml:space="preserve">3. </w:t>
      </w:r>
      <w:r w:rsidRPr="008233F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Категории граждан, имеющих право на льготное посещение платных клубных формирований</w:t>
      </w:r>
    </w:p>
    <w:p w:rsidR="008233F4" w:rsidRPr="008233F4" w:rsidRDefault="008233F4" w:rsidP="008233F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33F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3.1. 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Льготное посещение клубных формирований осуществляется в виде бесплатного и </w:t>
      </w:r>
      <w:r w:rsidRPr="008233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льготного (со скидкой) посещения. Право на льготное посещение клубных формирований </w:t>
      </w:r>
      <w:r w:rsidRPr="008233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МБУК «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Лебяжьевский </w:t>
      </w:r>
      <w:r w:rsidRPr="008233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СКЦ</w:t>
      </w:r>
      <w:r w:rsidRPr="0082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представляются следующим категориям граждан:</w:t>
      </w:r>
    </w:p>
    <w:p w:rsidR="008233F4" w:rsidRPr="008233F4" w:rsidRDefault="008233F4" w:rsidP="008233F4">
      <w:pPr>
        <w:widowControl w:val="0"/>
        <w:autoSpaceDE w:val="0"/>
        <w:autoSpaceDN w:val="0"/>
        <w:adjustRightInd w:val="0"/>
        <w:spacing w:after="331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2126"/>
        <w:gridCol w:w="1824"/>
        <w:gridCol w:w="2534"/>
      </w:tblGrid>
      <w:tr w:rsidR="008233F4" w:rsidRPr="008233F4" w:rsidTr="00AB61F6">
        <w:trPr>
          <w:trHeight w:val="10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7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8"/>
                <w:sz w:val="24"/>
                <w:szCs w:val="24"/>
                <w:lang w:eastAsia="ru-RU"/>
              </w:rPr>
              <w:t>граждан,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6"/>
                <w:sz w:val="24"/>
                <w:szCs w:val="24"/>
                <w:lang w:eastAsia="ru-RU"/>
              </w:rPr>
              <w:t>имеющих право на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6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7"/>
                <w:sz w:val="24"/>
                <w:szCs w:val="24"/>
                <w:lang w:eastAsia="ru-RU"/>
              </w:rPr>
              <w:t>Размер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6"/>
                <w:sz w:val="24"/>
                <w:szCs w:val="24"/>
                <w:lang w:eastAsia="ru-RU"/>
              </w:rPr>
              <w:t>представляемых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2"/>
                <w:sz w:val="24"/>
                <w:szCs w:val="24"/>
                <w:lang w:eastAsia="ru-RU"/>
              </w:rPr>
              <w:t xml:space="preserve">льгот, в </w:t>
            </w:r>
            <w:r w:rsidRPr="008233F4">
              <w:rPr>
                <w:rFonts w:ascii="Times New Roman" w:eastAsia="Times New Roman" w:hAnsi="Times New Roman" w:cs="Times New Roman"/>
                <w:color w:val="373737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5"/>
                <w:sz w:val="24"/>
                <w:szCs w:val="24"/>
                <w:lang w:eastAsia="ru-RU"/>
              </w:rPr>
              <w:t>Период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5"/>
                <w:sz w:val="24"/>
                <w:szCs w:val="24"/>
                <w:lang w:eastAsia="ru-RU"/>
              </w:rPr>
              <w:t>представления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5"/>
                <w:sz w:val="24"/>
                <w:szCs w:val="24"/>
                <w:lang w:eastAsia="ru-RU"/>
              </w:rPr>
              <w:t>льгот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373737"/>
                <w:spacing w:val="-7"/>
                <w:sz w:val="24"/>
                <w:szCs w:val="24"/>
                <w:lang w:eastAsia="ru-RU"/>
              </w:rPr>
              <w:t>Документы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6"/>
                <w:sz w:val="24"/>
                <w:szCs w:val="24"/>
                <w:lang w:eastAsia="ru-RU"/>
              </w:rPr>
              <w:t>представляемые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6"/>
                <w:sz w:val="24"/>
                <w:szCs w:val="24"/>
                <w:lang w:eastAsia="ru-RU"/>
              </w:rPr>
              <w:t>гражданам для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6"/>
                <w:sz w:val="24"/>
                <w:szCs w:val="24"/>
                <w:lang w:eastAsia="ru-RU"/>
              </w:rPr>
              <w:t>получения льготы</w:t>
            </w:r>
          </w:p>
        </w:tc>
      </w:tr>
      <w:tr w:rsidR="008233F4" w:rsidRPr="008233F4" w:rsidTr="00AB61F6">
        <w:trPr>
          <w:trHeight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Дети сироты, дети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оставшиеся без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попечения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течение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Документ,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6"/>
                <w:sz w:val="24"/>
                <w:szCs w:val="24"/>
                <w:lang w:eastAsia="ru-RU"/>
              </w:rPr>
              <w:t>подтверждающий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статус ребенка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сироты или ребенка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оставшегося без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попечения родителей</w:t>
            </w:r>
          </w:p>
        </w:tc>
      </w:tr>
      <w:tr w:rsidR="008233F4" w:rsidRPr="008233F4" w:rsidTr="00AB61F6">
        <w:trPr>
          <w:trHeight w:val="2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Дети находящиеся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 полном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государственном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Обеспечении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детский дом,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реабилитационный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центр),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несовершеннолетние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состоящие на учете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6"/>
                <w:sz w:val="24"/>
                <w:szCs w:val="24"/>
                <w:lang w:eastAsia="ru-RU"/>
              </w:rPr>
              <w:t xml:space="preserve">Справка </w:t>
            </w:r>
            <w:r w:rsidRPr="008233F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6"/>
                <w:sz w:val="24"/>
                <w:szCs w:val="24"/>
                <w:lang w:eastAsia="ru-RU"/>
              </w:rPr>
              <w:t>с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учреждения, справка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от инспектора</w:t>
            </w:r>
          </w:p>
        </w:tc>
      </w:tr>
      <w:tr w:rsidR="008233F4" w:rsidRPr="008233F4" w:rsidTr="00AB61F6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Дети-инвалиды 1 и 2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Справка об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инвалидности</w:t>
            </w:r>
          </w:p>
        </w:tc>
      </w:tr>
      <w:tr w:rsidR="008233F4" w:rsidRPr="008233F4" w:rsidTr="00AB61F6">
        <w:trPr>
          <w:trHeight w:val="3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Дети из семей,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имеющих в своем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составе трех и более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детей до 18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2-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ой ребенок- 50%;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3-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ий и последующий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  -100%.   – если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дети ходят     в один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коллектив,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если дети ходят в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разные, то 50% со 2 и последующих, если в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течении года кто-то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бросает коллектив, льготы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пересматриваются.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В течение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Удостоверение или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6"/>
                <w:sz w:val="24"/>
                <w:szCs w:val="24"/>
                <w:lang w:eastAsia="ru-RU"/>
              </w:rPr>
              <w:t>справка единого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образца</w:t>
            </w:r>
          </w:p>
        </w:tc>
      </w:tr>
      <w:tr w:rsidR="008233F4" w:rsidRPr="008233F4" w:rsidTr="00AB61F6">
        <w:trPr>
          <w:trHeight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Дети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4"/>
                <w:sz w:val="24"/>
                <w:szCs w:val="24"/>
                <w:lang w:eastAsia="ru-RU"/>
              </w:rPr>
              <w:t>В течение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bCs/>
                <w:color w:val="555555"/>
                <w:spacing w:val="-1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Представляется на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срок действия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555555"/>
                <w:spacing w:val="-5"/>
                <w:sz w:val="24"/>
                <w:szCs w:val="24"/>
                <w:lang w:eastAsia="ru-RU"/>
              </w:rPr>
              <w:t>трудового договора</w:t>
            </w:r>
          </w:p>
          <w:p w:rsidR="008233F4" w:rsidRPr="008233F4" w:rsidRDefault="008233F4" w:rsidP="0082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3F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работника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МБУК «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Лебяжьевский 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СКЦ</w:t>
            </w:r>
            <w:r w:rsidRPr="008233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</w:tbl>
    <w:p w:rsidR="008233F4" w:rsidRPr="008233F4" w:rsidRDefault="008233F4" w:rsidP="0082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33F4" w:rsidRPr="008233F4" w:rsidRDefault="008233F4" w:rsidP="0082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33F4" w:rsidRPr="00A061F7" w:rsidRDefault="008233F4" w:rsidP="00A20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33F4" w:rsidRPr="00A061F7" w:rsidSect="00BE1E24">
      <w:headerReference w:type="default" r:id="rId8"/>
      <w:headerReference w:type="first" r:id="rId9"/>
      <w:pgSz w:w="11906" w:h="16838"/>
      <w:pgMar w:top="876" w:right="850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6C" w:rsidRDefault="007D766C" w:rsidP="00B83388">
      <w:pPr>
        <w:spacing w:after="0" w:line="240" w:lineRule="auto"/>
      </w:pPr>
      <w:r>
        <w:separator/>
      </w:r>
    </w:p>
  </w:endnote>
  <w:endnote w:type="continuationSeparator" w:id="0">
    <w:p w:rsidR="007D766C" w:rsidRDefault="007D766C" w:rsidP="00B8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6C" w:rsidRDefault="007D766C" w:rsidP="00B83388">
      <w:pPr>
        <w:spacing w:after="0" w:line="240" w:lineRule="auto"/>
      </w:pPr>
      <w:r>
        <w:separator/>
      </w:r>
    </w:p>
  </w:footnote>
  <w:footnote w:type="continuationSeparator" w:id="0">
    <w:p w:rsidR="007D766C" w:rsidRDefault="007D766C" w:rsidP="00B8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88" w:rsidRPr="008733EC" w:rsidRDefault="00B83388" w:rsidP="00B8338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8"/>
        <w:szCs w:val="20"/>
      </w:rPr>
    </w:pPr>
    <w:r w:rsidRPr="008733EC">
      <w:rPr>
        <w:rFonts w:ascii="Times New Roman" w:hAnsi="Times New Roman" w:cs="Times New Roman"/>
        <w:b/>
        <w:noProof/>
        <w:color w:val="0070C0"/>
        <w:sz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-49530</wp:posOffset>
          </wp:positionV>
          <wp:extent cx="458470" cy="463550"/>
          <wp:effectExtent l="19050" t="0" r="0" b="0"/>
          <wp:wrapTight wrapText="bothSides">
            <wp:wrapPolygon edited="0">
              <wp:start x="-898" y="0"/>
              <wp:lineTo x="-898" y="20416"/>
              <wp:lineTo x="21540" y="20416"/>
              <wp:lineTo x="21540" y="0"/>
              <wp:lineTo x="-898" y="0"/>
            </wp:wrapPolygon>
          </wp:wrapTight>
          <wp:docPr id="1" name="Рисунок 0" descr="i-t5raaMF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t5raaMFh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33EC">
      <w:rPr>
        <w:rFonts w:ascii="Times New Roman" w:hAnsi="Times New Roman" w:cs="Times New Roman"/>
        <w:b/>
        <w:color w:val="0070C0"/>
        <w:sz w:val="18"/>
        <w:szCs w:val="20"/>
      </w:rPr>
      <w:t>Муниципальное бюджетное учреждение культуры «Лебяжьевский Социально-культурный центр»</w:t>
    </w:r>
  </w:p>
  <w:p w:rsidR="00B83388" w:rsidRPr="008733EC" w:rsidRDefault="00B83388" w:rsidP="00B8338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8"/>
        <w:szCs w:val="20"/>
      </w:rPr>
    </w:pPr>
    <w:r w:rsidRPr="008733EC">
      <w:rPr>
        <w:rFonts w:ascii="Times New Roman" w:hAnsi="Times New Roman" w:cs="Times New Roman"/>
        <w:b/>
        <w:color w:val="0070C0"/>
        <w:sz w:val="18"/>
        <w:szCs w:val="20"/>
      </w:rPr>
      <w:t>(МБУК Лебяжьевский СКЦ)</w:t>
    </w:r>
  </w:p>
  <w:p w:rsidR="00B83388" w:rsidRPr="008733EC" w:rsidRDefault="00B83388" w:rsidP="00B83388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6"/>
        <w:szCs w:val="20"/>
      </w:rPr>
    </w:pPr>
    <w:r w:rsidRPr="008733EC">
      <w:rPr>
        <w:rFonts w:ascii="Times New Roman" w:hAnsi="Times New Roman" w:cs="Times New Roman"/>
        <w:b/>
        <w:color w:val="0070C0"/>
        <w:sz w:val="16"/>
        <w:szCs w:val="20"/>
      </w:rPr>
      <w:t>641500, Курганская область, р.п. Лебяжье, ул. Пушкина, д. 17 /</w:t>
    </w:r>
    <w:r>
      <w:rPr>
        <w:rFonts w:ascii="Times New Roman" w:hAnsi="Times New Roman" w:cs="Times New Roman"/>
        <w:b/>
        <w:color w:val="0070C0"/>
        <w:sz w:val="16"/>
        <w:szCs w:val="20"/>
      </w:rPr>
      <w:t>ИНН:</w:t>
    </w:r>
    <w:r w:rsidRPr="008733EC">
      <w:rPr>
        <w:rFonts w:ascii="Times New Roman" w:hAnsi="Times New Roman" w:cs="Times New Roman"/>
        <w:b/>
        <w:color w:val="0070C0"/>
        <w:sz w:val="16"/>
        <w:szCs w:val="20"/>
      </w:rPr>
      <w:t xml:space="preserve">4512004598; </w:t>
    </w:r>
    <w:r>
      <w:rPr>
        <w:rFonts w:ascii="Times New Roman" w:hAnsi="Times New Roman" w:cs="Times New Roman"/>
        <w:b/>
        <w:color w:val="0070C0"/>
        <w:sz w:val="16"/>
        <w:szCs w:val="20"/>
      </w:rPr>
      <w:t>КПП:</w:t>
    </w:r>
    <w:r w:rsidRPr="008733EC">
      <w:rPr>
        <w:rFonts w:ascii="Times New Roman" w:hAnsi="Times New Roman" w:cs="Times New Roman"/>
        <w:b/>
        <w:color w:val="0070C0"/>
        <w:sz w:val="16"/>
        <w:szCs w:val="20"/>
      </w:rPr>
      <w:t>451201001;ОГРН:1024501599121/</w:t>
    </w:r>
  </w:p>
  <w:p w:rsidR="00B83388" w:rsidRPr="006D0270" w:rsidRDefault="00B83388" w:rsidP="006D0270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color w:val="0070C0"/>
        <w:sz w:val="20"/>
      </w:rPr>
    </w:pPr>
    <w:r w:rsidRPr="008733EC">
      <w:rPr>
        <w:rFonts w:ascii="Times New Roman" w:hAnsi="Times New Roman" w:cs="Times New Roman"/>
        <w:b/>
        <w:color w:val="0070C0"/>
        <w:sz w:val="18"/>
        <w:szCs w:val="20"/>
      </w:rPr>
      <w:t>**************************************************************************************************************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24" w:rsidRPr="008733EC" w:rsidRDefault="00BE1E24" w:rsidP="00BE1E24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8"/>
        <w:szCs w:val="20"/>
      </w:rPr>
    </w:pPr>
    <w:r>
      <w:tab/>
    </w:r>
    <w:r w:rsidRPr="008733EC">
      <w:rPr>
        <w:rFonts w:ascii="Times New Roman" w:hAnsi="Times New Roman" w:cs="Times New Roman"/>
        <w:b/>
        <w:noProof/>
        <w:color w:val="0070C0"/>
        <w:sz w:val="20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-49530</wp:posOffset>
          </wp:positionV>
          <wp:extent cx="458470" cy="463550"/>
          <wp:effectExtent l="19050" t="0" r="0" b="0"/>
          <wp:wrapTight wrapText="bothSides">
            <wp:wrapPolygon edited="0">
              <wp:start x="-898" y="0"/>
              <wp:lineTo x="-898" y="20416"/>
              <wp:lineTo x="21540" y="20416"/>
              <wp:lineTo x="21540" y="0"/>
              <wp:lineTo x="-898" y="0"/>
            </wp:wrapPolygon>
          </wp:wrapTight>
          <wp:docPr id="2" name="Рисунок 0" descr="i-t5raaMF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t5raaMFh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33EC">
      <w:rPr>
        <w:rFonts w:ascii="Times New Roman" w:hAnsi="Times New Roman" w:cs="Times New Roman"/>
        <w:b/>
        <w:color w:val="0070C0"/>
        <w:sz w:val="18"/>
        <w:szCs w:val="20"/>
      </w:rPr>
      <w:t>Муниципальное бюджетное учреждение культуры «Лебяжьевский Социально-культурный центр»</w:t>
    </w:r>
  </w:p>
  <w:p w:rsidR="00BE1E24" w:rsidRPr="008733EC" w:rsidRDefault="00BE1E24" w:rsidP="00BE1E24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8"/>
        <w:szCs w:val="20"/>
      </w:rPr>
    </w:pPr>
    <w:r w:rsidRPr="008733EC">
      <w:rPr>
        <w:rFonts w:ascii="Times New Roman" w:hAnsi="Times New Roman" w:cs="Times New Roman"/>
        <w:b/>
        <w:color w:val="0070C0"/>
        <w:sz w:val="18"/>
        <w:szCs w:val="20"/>
      </w:rPr>
      <w:t>(МБУК Лебяжьевский СКЦ)</w:t>
    </w:r>
  </w:p>
  <w:p w:rsidR="00BE1E24" w:rsidRPr="008733EC" w:rsidRDefault="00BE1E24" w:rsidP="00BE1E24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b/>
        <w:color w:val="0070C0"/>
        <w:sz w:val="16"/>
        <w:szCs w:val="20"/>
      </w:rPr>
    </w:pPr>
    <w:r w:rsidRPr="008733EC">
      <w:rPr>
        <w:rFonts w:ascii="Times New Roman" w:hAnsi="Times New Roman" w:cs="Times New Roman"/>
        <w:b/>
        <w:color w:val="0070C0"/>
        <w:sz w:val="16"/>
        <w:szCs w:val="20"/>
      </w:rPr>
      <w:t>641500, Курганская область, р.п. Лебяжье, ул. Пушкина, д. 17 /</w:t>
    </w:r>
    <w:r>
      <w:rPr>
        <w:rFonts w:ascii="Times New Roman" w:hAnsi="Times New Roman" w:cs="Times New Roman"/>
        <w:b/>
        <w:color w:val="0070C0"/>
        <w:sz w:val="16"/>
        <w:szCs w:val="20"/>
      </w:rPr>
      <w:t>ИНН:</w:t>
    </w:r>
    <w:r w:rsidRPr="008733EC">
      <w:rPr>
        <w:rFonts w:ascii="Times New Roman" w:hAnsi="Times New Roman" w:cs="Times New Roman"/>
        <w:b/>
        <w:color w:val="0070C0"/>
        <w:sz w:val="16"/>
        <w:szCs w:val="20"/>
      </w:rPr>
      <w:t xml:space="preserve">4512004598; </w:t>
    </w:r>
    <w:r>
      <w:rPr>
        <w:rFonts w:ascii="Times New Roman" w:hAnsi="Times New Roman" w:cs="Times New Roman"/>
        <w:b/>
        <w:color w:val="0070C0"/>
        <w:sz w:val="16"/>
        <w:szCs w:val="20"/>
      </w:rPr>
      <w:t>КПП:</w:t>
    </w:r>
    <w:r w:rsidRPr="008733EC">
      <w:rPr>
        <w:rFonts w:ascii="Times New Roman" w:hAnsi="Times New Roman" w:cs="Times New Roman"/>
        <w:b/>
        <w:color w:val="0070C0"/>
        <w:sz w:val="16"/>
        <w:szCs w:val="20"/>
      </w:rPr>
      <w:t>451201001;ОГРН:1024501599121/</w:t>
    </w:r>
  </w:p>
  <w:p w:rsidR="00BE1E24" w:rsidRPr="00BE1E24" w:rsidRDefault="00BE1E24" w:rsidP="00BE1E24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color w:val="0070C0"/>
        <w:sz w:val="20"/>
      </w:rPr>
    </w:pPr>
    <w:r w:rsidRPr="008733EC">
      <w:rPr>
        <w:rFonts w:ascii="Times New Roman" w:hAnsi="Times New Roman" w:cs="Times New Roman"/>
        <w:b/>
        <w:color w:val="0070C0"/>
        <w:sz w:val="18"/>
        <w:szCs w:val="20"/>
      </w:rPr>
      <w:t>**************************************************************************************************************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EA"/>
    <w:multiLevelType w:val="hybridMultilevel"/>
    <w:tmpl w:val="56FA3DC4"/>
    <w:lvl w:ilvl="0" w:tplc="D0E6C326">
      <w:numFmt w:val="bullet"/>
      <w:lvlText w:val=""/>
      <w:lvlJc w:val="left"/>
      <w:pPr>
        <w:ind w:left="85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B2549E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2" w:tplc="96F82A68">
      <w:numFmt w:val="bullet"/>
      <w:lvlText w:val="•"/>
      <w:lvlJc w:val="left"/>
      <w:pPr>
        <w:ind w:left="1664" w:hanging="301"/>
      </w:pPr>
      <w:rPr>
        <w:rFonts w:hint="default"/>
        <w:lang w:val="ru-RU" w:eastAsia="en-US" w:bidi="ar-SA"/>
      </w:rPr>
    </w:lvl>
    <w:lvl w:ilvl="3" w:tplc="5112B6D8">
      <w:numFmt w:val="bullet"/>
      <w:lvlText w:val="•"/>
      <w:lvlJc w:val="left"/>
      <w:pPr>
        <w:ind w:left="2066" w:hanging="301"/>
      </w:pPr>
      <w:rPr>
        <w:rFonts w:hint="default"/>
        <w:lang w:val="ru-RU" w:eastAsia="en-US" w:bidi="ar-SA"/>
      </w:rPr>
    </w:lvl>
    <w:lvl w:ilvl="4" w:tplc="EB721D90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5" w:tplc="72661BB8">
      <w:numFmt w:val="bullet"/>
      <w:lvlText w:val="•"/>
      <w:lvlJc w:val="left"/>
      <w:pPr>
        <w:ind w:left="2870" w:hanging="301"/>
      </w:pPr>
      <w:rPr>
        <w:rFonts w:hint="default"/>
        <w:lang w:val="ru-RU" w:eastAsia="en-US" w:bidi="ar-SA"/>
      </w:rPr>
    </w:lvl>
    <w:lvl w:ilvl="6" w:tplc="B8C60F02">
      <w:numFmt w:val="bullet"/>
      <w:lvlText w:val="•"/>
      <w:lvlJc w:val="left"/>
      <w:pPr>
        <w:ind w:left="3272" w:hanging="301"/>
      </w:pPr>
      <w:rPr>
        <w:rFonts w:hint="default"/>
        <w:lang w:val="ru-RU" w:eastAsia="en-US" w:bidi="ar-SA"/>
      </w:rPr>
    </w:lvl>
    <w:lvl w:ilvl="7" w:tplc="FB1C07E4">
      <w:numFmt w:val="bullet"/>
      <w:lvlText w:val="•"/>
      <w:lvlJc w:val="left"/>
      <w:pPr>
        <w:ind w:left="3674" w:hanging="301"/>
      </w:pPr>
      <w:rPr>
        <w:rFonts w:hint="default"/>
        <w:lang w:val="ru-RU" w:eastAsia="en-US" w:bidi="ar-SA"/>
      </w:rPr>
    </w:lvl>
    <w:lvl w:ilvl="8" w:tplc="F04416C0">
      <w:numFmt w:val="bullet"/>
      <w:lvlText w:val="•"/>
      <w:lvlJc w:val="left"/>
      <w:pPr>
        <w:ind w:left="4076" w:hanging="301"/>
      </w:pPr>
      <w:rPr>
        <w:rFonts w:hint="default"/>
        <w:lang w:val="ru-RU" w:eastAsia="en-US" w:bidi="ar-SA"/>
      </w:rPr>
    </w:lvl>
  </w:abstractNum>
  <w:abstractNum w:abstractNumId="1">
    <w:nsid w:val="08B65F86"/>
    <w:multiLevelType w:val="hybridMultilevel"/>
    <w:tmpl w:val="C7965486"/>
    <w:lvl w:ilvl="0" w:tplc="10D88AB2">
      <w:numFmt w:val="bullet"/>
      <w:lvlText w:val=""/>
      <w:lvlJc w:val="left"/>
      <w:pPr>
        <w:ind w:left="85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CCF832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2" w:tplc="4502AF96">
      <w:numFmt w:val="bullet"/>
      <w:lvlText w:val="•"/>
      <w:lvlJc w:val="left"/>
      <w:pPr>
        <w:ind w:left="1664" w:hanging="301"/>
      </w:pPr>
      <w:rPr>
        <w:rFonts w:hint="default"/>
        <w:lang w:val="ru-RU" w:eastAsia="en-US" w:bidi="ar-SA"/>
      </w:rPr>
    </w:lvl>
    <w:lvl w:ilvl="3" w:tplc="7BAC1638">
      <w:numFmt w:val="bullet"/>
      <w:lvlText w:val="•"/>
      <w:lvlJc w:val="left"/>
      <w:pPr>
        <w:ind w:left="2066" w:hanging="301"/>
      </w:pPr>
      <w:rPr>
        <w:rFonts w:hint="default"/>
        <w:lang w:val="ru-RU" w:eastAsia="en-US" w:bidi="ar-SA"/>
      </w:rPr>
    </w:lvl>
    <w:lvl w:ilvl="4" w:tplc="A38A8E8C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5" w:tplc="122EB672">
      <w:numFmt w:val="bullet"/>
      <w:lvlText w:val="•"/>
      <w:lvlJc w:val="left"/>
      <w:pPr>
        <w:ind w:left="2870" w:hanging="301"/>
      </w:pPr>
      <w:rPr>
        <w:rFonts w:hint="default"/>
        <w:lang w:val="ru-RU" w:eastAsia="en-US" w:bidi="ar-SA"/>
      </w:rPr>
    </w:lvl>
    <w:lvl w:ilvl="6" w:tplc="B3067A90">
      <w:numFmt w:val="bullet"/>
      <w:lvlText w:val="•"/>
      <w:lvlJc w:val="left"/>
      <w:pPr>
        <w:ind w:left="3272" w:hanging="301"/>
      </w:pPr>
      <w:rPr>
        <w:rFonts w:hint="default"/>
        <w:lang w:val="ru-RU" w:eastAsia="en-US" w:bidi="ar-SA"/>
      </w:rPr>
    </w:lvl>
    <w:lvl w:ilvl="7" w:tplc="73702C3E">
      <w:numFmt w:val="bullet"/>
      <w:lvlText w:val="•"/>
      <w:lvlJc w:val="left"/>
      <w:pPr>
        <w:ind w:left="3674" w:hanging="301"/>
      </w:pPr>
      <w:rPr>
        <w:rFonts w:hint="default"/>
        <w:lang w:val="ru-RU" w:eastAsia="en-US" w:bidi="ar-SA"/>
      </w:rPr>
    </w:lvl>
    <w:lvl w:ilvl="8" w:tplc="A872AD9C">
      <w:numFmt w:val="bullet"/>
      <w:lvlText w:val="•"/>
      <w:lvlJc w:val="left"/>
      <w:pPr>
        <w:ind w:left="4076" w:hanging="301"/>
      </w:pPr>
      <w:rPr>
        <w:rFonts w:hint="default"/>
        <w:lang w:val="ru-RU" w:eastAsia="en-US" w:bidi="ar-SA"/>
      </w:rPr>
    </w:lvl>
  </w:abstractNum>
  <w:abstractNum w:abstractNumId="2">
    <w:nsid w:val="1F164A5B"/>
    <w:multiLevelType w:val="hybridMultilevel"/>
    <w:tmpl w:val="6FB87AC4"/>
    <w:lvl w:ilvl="0" w:tplc="1B562E52">
      <w:numFmt w:val="bullet"/>
      <w:lvlText w:val=""/>
      <w:lvlJc w:val="left"/>
      <w:pPr>
        <w:ind w:left="85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B08C34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2" w:tplc="1436C3E8">
      <w:numFmt w:val="bullet"/>
      <w:lvlText w:val="•"/>
      <w:lvlJc w:val="left"/>
      <w:pPr>
        <w:ind w:left="1664" w:hanging="301"/>
      </w:pPr>
      <w:rPr>
        <w:rFonts w:hint="default"/>
        <w:lang w:val="ru-RU" w:eastAsia="en-US" w:bidi="ar-SA"/>
      </w:rPr>
    </w:lvl>
    <w:lvl w:ilvl="3" w:tplc="4FE0CEBC">
      <w:numFmt w:val="bullet"/>
      <w:lvlText w:val="•"/>
      <w:lvlJc w:val="left"/>
      <w:pPr>
        <w:ind w:left="2066" w:hanging="301"/>
      </w:pPr>
      <w:rPr>
        <w:rFonts w:hint="default"/>
        <w:lang w:val="ru-RU" w:eastAsia="en-US" w:bidi="ar-SA"/>
      </w:rPr>
    </w:lvl>
    <w:lvl w:ilvl="4" w:tplc="A20C3C7C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5" w:tplc="D5E68AC2">
      <w:numFmt w:val="bullet"/>
      <w:lvlText w:val="•"/>
      <w:lvlJc w:val="left"/>
      <w:pPr>
        <w:ind w:left="2870" w:hanging="301"/>
      </w:pPr>
      <w:rPr>
        <w:rFonts w:hint="default"/>
        <w:lang w:val="ru-RU" w:eastAsia="en-US" w:bidi="ar-SA"/>
      </w:rPr>
    </w:lvl>
    <w:lvl w:ilvl="6" w:tplc="D430C5CA">
      <w:numFmt w:val="bullet"/>
      <w:lvlText w:val="•"/>
      <w:lvlJc w:val="left"/>
      <w:pPr>
        <w:ind w:left="3272" w:hanging="301"/>
      </w:pPr>
      <w:rPr>
        <w:rFonts w:hint="default"/>
        <w:lang w:val="ru-RU" w:eastAsia="en-US" w:bidi="ar-SA"/>
      </w:rPr>
    </w:lvl>
    <w:lvl w:ilvl="7" w:tplc="5F2CAB98">
      <w:numFmt w:val="bullet"/>
      <w:lvlText w:val="•"/>
      <w:lvlJc w:val="left"/>
      <w:pPr>
        <w:ind w:left="3674" w:hanging="301"/>
      </w:pPr>
      <w:rPr>
        <w:rFonts w:hint="default"/>
        <w:lang w:val="ru-RU" w:eastAsia="en-US" w:bidi="ar-SA"/>
      </w:rPr>
    </w:lvl>
    <w:lvl w:ilvl="8" w:tplc="60C6252A">
      <w:numFmt w:val="bullet"/>
      <w:lvlText w:val="•"/>
      <w:lvlJc w:val="left"/>
      <w:pPr>
        <w:ind w:left="4076" w:hanging="301"/>
      </w:pPr>
      <w:rPr>
        <w:rFonts w:hint="default"/>
        <w:lang w:val="ru-RU" w:eastAsia="en-US" w:bidi="ar-SA"/>
      </w:rPr>
    </w:lvl>
  </w:abstractNum>
  <w:abstractNum w:abstractNumId="3">
    <w:nsid w:val="21CB25B6"/>
    <w:multiLevelType w:val="hybridMultilevel"/>
    <w:tmpl w:val="ED241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C94A47"/>
    <w:multiLevelType w:val="hybridMultilevel"/>
    <w:tmpl w:val="A4B8B53A"/>
    <w:lvl w:ilvl="0" w:tplc="1DF24D26">
      <w:numFmt w:val="bullet"/>
      <w:lvlText w:val=""/>
      <w:lvlJc w:val="left"/>
      <w:pPr>
        <w:ind w:left="79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14423C">
      <w:numFmt w:val="bullet"/>
      <w:lvlText w:val="•"/>
      <w:lvlJc w:val="left"/>
      <w:pPr>
        <w:ind w:left="1208" w:hanging="301"/>
      </w:pPr>
      <w:rPr>
        <w:rFonts w:hint="default"/>
        <w:lang w:val="ru-RU" w:eastAsia="en-US" w:bidi="ar-SA"/>
      </w:rPr>
    </w:lvl>
    <w:lvl w:ilvl="2" w:tplc="81FE80BC">
      <w:numFmt w:val="bullet"/>
      <w:lvlText w:val="•"/>
      <w:lvlJc w:val="left"/>
      <w:pPr>
        <w:ind w:left="1616" w:hanging="301"/>
      </w:pPr>
      <w:rPr>
        <w:rFonts w:hint="default"/>
        <w:lang w:val="ru-RU" w:eastAsia="en-US" w:bidi="ar-SA"/>
      </w:rPr>
    </w:lvl>
    <w:lvl w:ilvl="3" w:tplc="1DC8E84E">
      <w:numFmt w:val="bullet"/>
      <w:lvlText w:val="•"/>
      <w:lvlJc w:val="left"/>
      <w:pPr>
        <w:ind w:left="2024" w:hanging="301"/>
      </w:pPr>
      <w:rPr>
        <w:rFonts w:hint="default"/>
        <w:lang w:val="ru-RU" w:eastAsia="en-US" w:bidi="ar-SA"/>
      </w:rPr>
    </w:lvl>
    <w:lvl w:ilvl="4" w:tplc="BCC420B0">
      <w:numFmt w:val="bullet"/>
      <w:lvlText w:val="•"/>
      <w:lvlJc w:val="left"/>
      <w:pPr>
        <w:ind w:left="2432" w:hanging="301"/>
      </w:pPr>
      <w:rPr>
        <w:rFonts w:hint="default"/>
        <w:lang w:val="ru-RU" w:eastAsia="en-US" w:bidi="ar-SA"/>
      </w:rPr>
    </w:lvl>
    <w:lvl w:ilvl="5" w:tplc="5324E552">
      <w:numFmt w:val="bullet"/>
      <w:lvlText w:val="•"/>
      <w:lvlJc w:val="left"/>
      <w:pPr>
        <w:ind w:left="2840" w:hanging="301"/>
      </w:pPr>
      <w:rPr>
        <w:rFonts w:hint="default"/>
        <w:lang w:val="ru-RU" w:eastAsia="en-US" w:bidi="ar-SA"/>
      </w:rPr>
    </w:lvl>
    <w:lvl w:ilvl="6" w:tplc="2CC4BB70">
      <w:numFmt w:val="bullet"/>
      <w:lvlText w:val="•"/>
      <w:lvlJc w:val="left"/>
      <w:pPr>
        <w:ind w:left="3248" w:hanging="301"/>
      </w:pPr>
      <w:rPr>
        <w:rFonts w:hint="default"/>
        <w:lang w:val="ru-RU" w:eastAsia="en-US" w:bidi="ar-SA"/>
      </w:rPr>
    </w:lvl>
    <w:lvl w:ilvl="7" w:tplc="46A69D0A">
      <w:numFmt w:val="bullet"/>
      <w:lvlText w:val="•"/>
      <w:lvlJc w:val="left"/>
      <w:pPr>
        <w:ind w:left="3656" w:hanging="301"/>
      </w:pPr>
      <w:rPr>
        <w:rFonts w:hint="default"/>
        <w:lang w:val="ru-RU" w:eastAsia="en-US" w:bidi="ar-SA"/>
      </w:rPr>
    </w:lvl>
    <w:lvl w:ilvl="8" w:tplc="1BCA5A4E">
      <w:numFmt w:val="bullet"/>
      <w:lvlText w:val="•"/>
      <w:lvlJc w:val="left"/>
      <w:pPr>
        <w:ind w:left="4064" w:hanging="301"/>
      </w:pPr>
      <w:rPr>
        <w:rFonts w:hint="default"/>
        <w:lang w:val="ru-RU" w:eastAsia="en-US" w:bidi="ar-SA"/>
      </w:rPr>
    </w:lvl>
  </w:abstractNum>
  <w:abstractNum w:abstractNumId="5">
    <w:nsid w:val="32A778F5"/>
    <w:multiLevelType w:val="hybridMultilevel"/>
    <w:tmpl w:val="2230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423A6D"/>
    <w:multiLevelType w:val="hybridMultilevel"/>
    <w:tmpl w:val="53A2CB10"/>
    <w:lvl w:ilvl="0" w:tplc="BEDEE314">
      <w:numFmt w:val="bullet"/>
      <w:lvlText w:val=""/>
      <w:lvlJc w:val="left"/>
      <w:pPr>
        <w:ind w:left="79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C69434">
      <w:numFmt w:val="bullet"/>
      <w:lvlText w:val="•"/>
      <w:lvlJc w:val="left"/>
      <w:pPr>
        <w:ind w:left="1208" w:hanging="301"/>
      </w:pPr>
      <w:rPr>
        <w:rFonts w:hint="default"/>
        <w:lang w:val="ru-RU" w:eastAsia="en-US" w:bidi="ar-SA"/>
      </w:rPr>
    </w:lvl>
    <w:lvl w:ilvl="2" w:tplc="37B0DDAC">
      <w:numFmt w:val="bullet"/>
      <w:lvlText w:val="•"/>
      <w:lvlJc w:val="left"/>
      <w:pPr>
        <w:ind w:left="1616" w:hanging="301"/>
      </w:pPr>
      <w:rPr>
        <w:rFonts w:hint="default"/>
        <w:lang w:val="ru-RU" w:eastAsia="en-US" w:bidi="ar-SA"/>
      </w:rPr>
    </w:lvl>
    <w:lvl w:ilvl="3" w:tplc="BC9E9116">
      <w:numFmt w:val="bullet"/>
      <w:lvlText w:val="•"/>
      <w:lvlJc w:val="left"/>
      <w:pPr>
        <w:ind w:left="2024" w:hanging="301"/>
      </w:pPr>
      <w:rPr>
        <w:rFonts w:hint="default"/>
        <w:lang w:val="ru-RU" w:eastAsia="en-US" w:bidi="ar-SA"/>
      </w:rPr>
    </w:lvl>
    <w:lvl w:ilvl="4" w:tplc="74624E7C">
      <w:numFmt w:val="bullet"/>
      <w:lvlText w:val="•"/>
      <w:lvlJc w:val="left"/>
      <w:pPr>
        <w:ind w:left="2432" w:hanging="301"/>
      </w:pPr>
      <w:rPr>
        <w:rFonts w:hint="default"/>
        <w:lang w:val="ru-RU" w:eastAsia="en-US" w:bidi="ar-SA"/>
      </w:rPr>
    </w:lvl>
    <w:lvl w:ilvl="5" w:tplc="749E59C4">
      <w:numFmt w:val="bullet"/>
      <w:lvlText w:val="•"/>
      <w:lvlJc w:val="left"/>
      <w:pPr>
        <w:ind w:left="2840" w:hanging="301"/>
      </w:pPr>
      <w:rPr>
        <w:rFonts w:hint="default"/>
        <w:lang w:val="ru-RU" w:eastAsia="en-US" w:bidi="ar-SA"/>
      </w:rPr>
    </w:lvl>
    <w:lvl w:ilvl="6" w:tplc="2BC2408C">
      <w:numFmt w:val="bullet"/>
      <w:lvlText w:val="•"/>
      <w:lvlJc w:val="left"/>
      <w:pPr>
        <w:ind w:left="3248" w:hanging="301"/>
      </w:pPr>
      <w:rPr>
        <w:rFonts w:hint="default"/>
        <w:lang w:val="ru-RU" w:eastAsia="en-US" w:bidi="ar-SA"/>
      </w:rPr>
    </w:lvl>
    <w:lvl w:ilvl="7" w:tplc="9ECEE9EE">
      <w:numFmt w:val="bullet"/>
      <w:lvlText w:val="•"/>
      <w:lvlJc w:val="left"/>
      <w:pPr>
        <w:ind w:left="3656" w:hanging="301"/>
      </w:pPr>
      <w:rPr>
        <w:rFonts w:hint="default"/>
        <w:lang w:val="ru-RU" w:eastAsia="en-US" w:bidi="ar-SA"/>
      </w:rPr>
    </w:lvl>
    <w:lvl w:ilvl="8" w:tplc="D9FA080E">
      <w:numFmt w:val="bullet"/>
      <w:lvlText w:val="•"/>
      <w:lvlJc w:val="left"/>
      <w:pPr>
        <w:ind w:left="4064" w:hanging="301"/>
      </w:pPr>
      <w:rPr>
        <w:rFonts w:hint="default"/>
        <w:lang w:val="ru-RU" w:eastAsia="en-US" w:bidi="ar-SA"/>
      </w:rPr>
    </w:lvl>
  </w:abstractNum>
  <w:abstractNum w:abstractNumId="7">
    <w:nsid w:val="36AE7EF9"/>
    <w:multiLevelType w:val="singleLevel"/>
    <w:tmpl w:val="1402D86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3CBD5637"/>
    <w:multiLevelType w:val="hybridMultilevel"/>
    <w:tmpl w:val="6FBE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6F4C52"/>
    <w:multiLevelType w:val="hybridMultilevel"/>
    <w:tmpl w:val="3C5E3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690B25"/>
    <w:multiLevelType w:val="hybridMultilevel"/>
    <w:tmpl w:val="882A4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CE644F"/>
    <w:multiLevelType w:val="hybridMultilevel"/>
    <w:tmpl w:val="33A6C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E07360"/>
    <w:multiLevelType w:val="hybridMultilevel"/>
    <w:tmpl w:val="EDF6A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252EB3"/>
    <w:multiLevelType w:val="hybridMultilevel"/>
    <w:tmpl w:val="8686242A"/>
    <w:lvl w:ilvl="0" w:tplc="D0248846">
      <w:numFmt w:val="bullet"/>
      <w:lvlText w:val=""/>
      <w:lvlJc w:val="left"/>
      <w:pPr>
        <w:ind w:left="854" w:hanging="3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DA5548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2" w:tplc="FF2A79E2">
      <w:numFmt w:val="bullet"/>
      <w:lvlText w:val="•"/>
      <w:lvlJc w:val="left"/>
      <w:pPr>
        <w:ind w:left="1664" w:hanging="301"/>
      </w:pPr>
      <w:rPr>
        <w:rFonts w:hint="default"/>
        <w:lang w:val="ru-RU" w:eastAsia="en-US" w:bidi="ar-SA"/>
      </w:rPr>
    </w:lvl>
    <w:lvl w:ilvl="3" w:tplc="359C12C0">
      <w:numFmt w:val="bullet"/>
      <w:lvlText w:val="•"/>
      <w:lvlJc w:val="left"/>
      <w:pPr>
        <w:ind w:left="2066" w:hanging="301"/>
      </w:pPr>
      <w:rPr>
        <w:rFonts w:hint="default"/>
        <w:lang w:val="ru-RU" w:eastAsia="en-US" w:bidi="ar-SA"/>
      </w:rPr>
    </w:lvl>
    <w:lvl w:ilvl="4" w:tplc="976697DE">
      <w:numFmt w:val="bullet"/>
      <w:lvlText w:val="•"/>
      <w:lvlJc w:val="left"/>
      <w:pPr>
        <w:ind w:left="2468" w:hanging="301"/>
      </w:pPr>
      <w:rPr>
        <w:rFonts w:hint="default"/>
        <w:lang w:val="ru-RU" w:eastAsia="en-US" w:bidi="ar-SA"/>
      </w:rPr>
    </w:lvl>
    <w:lvl w:ilvl="5" w:tplc="99F4C0BC">
      <w:numFmt w:val="bullet"/>
      <w:lvlText w:val="•"/>
      <w:lvlJc w:val="left"/>
      <w:pPr>
        <w:ind w:left="2870" w:hanging="301"/>
      </w:pPr>
      <w:rPr>
        <w:rFonts w:hint="default"/>
        <w:lang w:val="ru-RU" w:eastAsia="en-US" w:bidi="ar-SA"/>
      </w:rPr>
    </w:lvl>
    <w:lvl w:ilvl="6" w:tplc="8DF0A994">
      <w:numFmt w:val="bullet"/>
      <w:lvlText w:val="•"/>
      <w:lvlJc w:val="left"/>
      <w:pPr>
        <w:ind w:left="3272" w:hanging="301"/>
      </w:pPr>
      <w:rPr>
        <w:rFonts w:hint="default"/>
        <w:lang w:val="ru-RU" w:eastAsia="en-US" w:bidi="ar-SA"/>
      </w:rPr>
    </w:lvl>
    <w:lvl w:ilvl="7" w:tplc="3DC04088">
      <w:numFmt w:val="bullet"/>
      <w:lvlText w:val="•"/>
      <w:lvlJc w:val="left"/>
      <w:pPr>
        <w:ind w:left="3674" w:hanging="301"/>
      </w:pPr>
      <w:rPr>
        <w:rFonts w:hint="default"/>
        <w:lang w:val="ru-RU" w:eastAsia="en-US" w:bidi="ar-SA"/>
      </w:rPr>
    </w:lvl>
    <w:lvl w:ilvl="8" w:tplc="1A92D7FC">
      <w:numFmt w:val="bullet"/>
      <w:lvlText w:val="•"/>
      <w:lvlJc w:val="left"/>
      <w:pPr>
        <w:ind w:left="4076" w:hanging="3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AB"/>
    <w:rsid w:val="00032C58"/>
    <w:rsid w:val="00086168"/>
    <w:rsid w:val="0009591D"/>
    <w:rsid w:val="000A704F"/>
    <w:rsid w:val="000B3CC1"/>
    <w:rsid w:val="000F2278"/>
    <w:rsid w:val="00111AB0"/>
    <w:rsid w:val="00187A24"/>
    <w:rsid w:val="001D61FF"/>
    <w:rsid w:val="001D7593"/>
    <w:rsid w:val="0025529A"/>
    <w:rsid w:val="00275E24"/>
    <w:rsid w:val="00287242"/>
    <w:rsid w:val="002D5FAD"/>
    <w:rsid w:val="003C4B48"/>
    <w:rsid w:val="003E1D8F"/>
    <w:rsid w:val="004E05FD"/>
    <w:rsid w:val="00501114"/>
    <w:rsid w:val="005039CC"/>
    <w:rsid w:val="00512EFA"/>
    <w:rsid w:val="005205C3"/>
    <w:rsid w:val="0054175A"/>
    <w:rsid w:val="005713C9"/>
    <w:rsid w:val="0059008E"/>
    <w:rsid w:val="005E15FA"/>
    <w:rsid w:val="00601206"/>
    <w:rsid w:val="00607ECA"/>
    <w:rsid w:val="00610E30"/>
    <w:rsid w:val="00620D4F"/>
    <w:rsid w:val="006524F6"/>
    <w:rsid w:val="00655233"/>
    <w:rsid w:val="006572EB"/>
    <w:rsid w:val="00681253"/>
    <w:rsid w:val="00685842"/>
    <w:rsid w:val="00691045"/>
    <w:rsid w:val="00692B25"/>
    <w:rsid w:val="006B5674"/>
    <w:rsid w:val="006B7543"/>
    <w:rsid w:val="006D0270"/>
    <w:rsid w:val="00742B5D"/>
    <w:rsid w:val="00743F76"/>
    <w:rsid w:val="00754DC3"/>
    <w:rsid w:val="00771FF1"/>
    <w:rsid w:val="00775333"/>
    <w:rsid w:val="00780C3A"/>
    <w:rsid w:val="007D0A4C"/>
    <w:rsid w:val="007D766C"/>
    <w:rsid w:val="007E5C39"/>
    <w:rsid w:val="00800028"/>
    <w:rsid w:val="008233F4"/>
    <w:rsid w:val="008C2F5E"/>
    <w:rsid w:val="008D1CAB"/>
    <w:rsid w:val="008F26FC"/>
    <w:rsid w:val="00944FBC"/>
    <w:rsid w:val="00960645"/>
    <w:rsid w:val="009C3C23"/>
    <w:rsid w:val="009C75EF"/>
    <w:rsid w:val="00A061F7"/>
    <w:rsid w:val="00A06D7A"/>
    <w:rsid w:val="00A110E7"/>
    <w:rsid w:val="00A2082D"/>
    <w:rsid w:val="00A52EC5"/>
    <w:rsid w:val="00A6368C"/>
    <w:rsid w:val="00B2265E"/>
    <w:rsid w:val="00B33BAF"/>
    <w:rsid w:val="00B355C5"/>
    <w:rsid w:val="00B36122"/>
    <w:rsid w:val="00B83388"/>
    <w:rsid w:val="00B971D6"/>
    <w:rsid w:val="00BE1E24"/>
    <w:rsid w:val="00BF4AE7"/>
    <w:rsid w:val="00C34EA9"/>
    <w:rsid w:val="00CA3D09"/>
    <w:rsid w:val="00CC4BBA"/>
    <w:rsid w:val="00CC7E72"/>
    <w:rsid w:val="00D23D13"/>
    <w:rsid w:val="00D30445"/>
    <w:rsid w:val="00D34F7D"/>
    <w:rsid w:val="00D37511"/>
    <w:rsid w:val="00D53244"/>
    <w:rsid w:val="00D760AB"/>
    <w:rsid w:val="00DA4088"/>
    <w:rsid w:val="00DC0A16"/>
    <w:rsid w:val="00DF76C7"/>
    <w:rsid w:val="00E226FC"/>
    <w:rsid w:val="00E57BD6"/>
    <w:rsid w:val="00E71EFF"/>
    <w:rsid w:val="00E71F77"/>
    <w:rsid w:val="00E90213"/>
    <w:rsid w:val="00ED25CB"/>
    <w:rsid w:val="00F16468"/>
    <w:rsid w:val="00F65078"/>
    <w:rsid w:val="00FC1D13"/>
    <w:rsid w:val="00FD2366"/>
    <w:rsid w:val="00FF1884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388"/>
  </w:style>
  <w:style w:type="paragraph" w:styleId="a5">
    <w:name w:val="footer"/>
    <w:basedOn w:val="a"/>
    <w:link w:val="a6"/>
    <w:uiPriority w:val="99"/>
    <w:semiHidden/>
    <w:unhideWhenUsed/>
    <w:rsid w:val="00B8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388"/>
  </w:style>
  <w:style w:type="paragraph" w:styleId="a7">
    <w:name w:val="Normal (Web)"/>
    <w:basedOn w:val="a"/>
    <w:uiPriority w:val="99"/>
    <w:unhideWhenUsed/>
    <w:rsid w:val="00B8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4088"/>
    <w:pPr>
      <w:ind w:left="720"/>
      <w:contextualSpacing/>
    </w:pPr>
  </w:style>
  <w:style w:type="paragraph" w:styleId="a9">
    <w:name w:val="No Spacing"/>
    <w:link w:val="aa"/>
    <w:uiPriority w:val="1"/>
    <w:qFormat/>
    <w:rsid w:val="00BE1E2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E1E2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E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80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0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082D"/>
    <w:pPr>
      <w:widowControl w:val="0"/>
      <w:autoSpaceDE w:val="0"/>
      <w:autoSpaceDN w:val="0"/>
      <w:spacing w:before="68" w:after="0" w:line="240" w:lineRule="auto"/>
      <w:ind w:left="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УТВЕРЖДЕНО:                                                  Директором МБУК «Лебяжьевский СКЦ»          ___________ Д.М. Хлыстуновым                Приказ № ____ от «___» __________ 20__ 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ОБ ОРГАНИЗАЦИОННО-МЕТОДИЧЕСКОМ ОТДЕЛЕ</dc:subject>
  <dc:creator>1</dc:creator>
  <cp:keywords/>
  <dc:description/>
  <cp:lastModifiedBy>1</cp:lastModifiedBy>
  <cp:revision>18</cp:revision>
  <dcterms:created xsi:type="dcterms:W3CDTF">2022-09-07T09:38:00Z</dcterms:created>
  <dcterms:modified xsi:type="dcterms:W3CDTF">2022-10-14T12:11:00Z</dcterms:modified>
</cp:coreProperties>
</file>